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4FDD" w14:textId="77777777" w:rsidR="00880DE8" w:rsidRPr="002D075F" w:rsidRDefault="00975FED" w:rsidP="00F2284C">
      <w:pPr>
        <w:pStyle w:val="Nzov"/>
        <w:rPr>
          <w:sz w:val="26"/>
          <w:szCs w:val="26"/>
        </w:rPr>
      </w:pPr>
      <w:r>
        <w:rPr>
          <w:sz w:val="26"/>
          <w:szCs w:val="26"/>
        </w:rPr>
        <w:t>Z M L U V A</w:t>
      </w:r>
    </w:p>
    <w:p w14:paraId="2168C98C" w14:textId="0E94CEFA" w:rsidR="00F2284C" w:rsidRDefault="00880DE8" w:rsidP="00F2284C">
      <w:pPr>
        <w:jc w:val="center"/>
        <w:rPr>
          <w:b/>
          <w:bCs/>
          <w:sz w:val="26"/>
          <w:szCs w:val="26"/>
        </w:rPr>
      </w:pPr>
      <w:r w:rsidRPr="002D075F">
        <w:rPr>
          <w:b/>
          <w:bCs/>
          <w:sz w:val="26"/>
          <w:szCs w:val="26"/>
        </w:rPr>
        <w:t>O</w:t>
      </w:r>
      <w:r w:rsidR="00D128D0">
        <w:rPr>
          <w:b/>
          <w:bCs/>
          <w:sz w:val="26"/>
          <w:szCs w:val="26"/>
        </w:rPr>
        <w:t> POSKYTOVANÍ PRAKTICKÉHO VYUČOVANIA</w:t>
      </w:r>
      <w:r w:rsidRPr="002D075F">
        <w:rPr>
          <w:b/>
          <w:bCs/>
          <w:sz w:val="26"/>
          <w:szCs w:val="26"/>
        </w:rPr>
        <w:t xml:space="preserve">  </w:t>
      </w:r>
    </w:p>
    <w:p w14:paraId="07E8587C" w14:textId="77777777" w:rsidR="00CB7F2A" w:rsidRPr="00C30F4C" w:rsidRDefault="00CB7F2A" w:rsidP="00123B6B">
      <w:pPr>
        <w:pStyle w:val="Zkladntext"/>
        <w:rPr>
          <w:b/>
          <w:sz w:val="20"/>
          <w:szCs w:val="20"/>
        </w:rPr>
      </w:pPr>
    </w:p>
    <w:p w14:paraId="77972F70" w14:textId="166379D1" w:rsidR="00C810EF" w:rsidRDefault="009E07BA" w:rsidP="00277033">
      <w:pPr>
        <w:pStyle w:val="Zkladntext"/>
        <w:jc w:val="center"/>
        <w:rPr>
          <w:b/>
          <w:sz w:val="22"/>
          <w:szCs w:val="22"/>
        </w:rPr>
      </w:pPr>
      <w:r>
        <w:rPr>
          <w:sz w:val="22"/>
          <w:szCs w:val="22"/>
        </w:rPr>
        <w:t>uzavretá v</w:t>
      </w:r>
      <w:r w:rsidR="00123B6B" w:rsidRPr="00504878">
        <w:rPr>
          <w:sz w:val="22"/>
          <w:szCs w:val="22"/>
        </w:rPr>
        <w:t>  súlade s</w:t>
      </w:r>
      <w:r>
        <w:rPr>
          <w:sz w:val="22"/>
          <w:szCs w:val="22"/>
        </w:rPr>
        <w:t xml:space="preserve"> §8</w:t>
      </w:r>
      <w:r w:rsidR="00123B6B" w:rsidRPr="00504878">
        <w:rPr>
          <w:sz w:val="22"/>
          <w:szCs w:val="22"/>
        </w:rPr>
        <w:t xml:space="preserve"> zákon</w:t>
      </w:r>
      <w:r>
        <w:rPr>
          <w:sz w:val="22"/>
          <w:szCs w:val="22"/>
        </w:rPr>
        <w:t>a</w:t>
      </w:r>
      <w:r w:rsidR="00123B6B" w:rsidRPr="00504878">
        <w:rPr>
          <w:sz w:val="22"/>
          <w:szCs w:val="22"/>
        </w:rPr>
        <w:t xml:space="preserve"> č. 61/2015 o odbornom vzdelávaní a príprave, s</w:t>
      </w:r>
      <w:r w:rsidR="004D00C4">
        <w:rPr>
          <w:sz w:val="22"/>
          <w:szCs w:val="22"/>
        </w:rPr>
        <w:t xml:space="preserve"> </w:t>
      </w:r>
      <w:r w:rsidR="006D4F4D" w:rsidRPr="006D4F4D">
        <w:rPr>
          <w:sz w:val="22"/>
          <w:szCs w:val="22"/>
        </w:rPr>
        <w:t xml:space="preserve">vyhláškou </w:t>
      </w:r>
      <w:r w:rsidR="006D4F4D" w:rsidRPr="006D4F4D">
        <w:rPr>
          <w:kern w:val="36"/>
          <w:lang w:eastAsia="sk-SK"/>
        </w:rPr>
        <w:t xml:space="preserve"> č.</w:t>
      </w:r>
      <w:r w:rsidR="004D00C4">
        <w:rPr>
          <w:kern w:val="36"/>
          <w:lang w:eastAsia="sk-SK"/>
        </w:rPr>
        <w:t> </w:t>
      </w:r>
      <w:r w:rsidR="006D4F4D" w:rsidRPr="006D4F4D">
        <w:rPr>
          <w:kern w:val="36"/>
          <w:lang w:eastAsia="sk-SK"/>
        </w:rPr>
        <w:t>224/2022 Z. z. Vyhláška MŠVVa</w:t>
      </w:r>
      <w:r w:rsidR="00673BD5">
        <w:rPr>
          <w:kern w:val="36"/>
          <w:lang w:eastAsia="sk-SK"/>
        </w:rPr>
        <w:t>M</w:t>
      </w:r>
      <w:r w:rsidR="006D4F4D" w:rsidRPr="006D4F4D">
        <w:rPr>
          <w:kern w:val="36"/>
          <w:lang w:eastAsia="sk-SK"/>
        </w:rPr>
        <w:t xml:space="preserve"> SR o strednej  škole</w:t>
      </w:r>
      <w:r w:rsidR="00123B6B" w:rsidRPr="00504878">
        <w:rPr>
          <w:sz w:val="22"/>
          <w:szCs w:val="22"/>
        </w:rPr>
        <w:t xml:space="preserve"> v znení neskorších predpisov a v súlade s platným ŠkVP a učebnými  osnovami</w:t>
      </w:r>
      <w:r>
        <w:rPr>
          <w:sz w:val="22"/>
          <w:szCs w:val="22"/>
        </w:rPr>
        <w:t xml:space="preserve"> (ďalej „zmluva“)</w:t>
      </w:r>
    </w:p>
    <w:p w14:paraId="7E03C3D6" w14:textId="77777777" w:rsidR="009E07BA" w:rsidRPr="00C810EF" w:rsidRDefault="009E07BA" w:rsidP="00277033">
      <w:pPr>
        <w:pStyle w:val="Zkladntext"/>
        <w:jc w:val="center"/>
        <w:rPr>
          <w:b/>
          <w:sz w:val="22"/>
          <w:szCs w:val="22"/>
        </w:rPr>
      </w:pPr>
      <w:r w:rsidRPr="009E07BA">
        <w:rPr>
          <w:bCs/>
          <w:sz w:val="22"/>
          <w:szCs w:val="22"/>
        </w:rPr>
        <w:t>medzi zmluvnými stranami:</w:t>
      </w:r>
    </w:p>
    <w:p w14:paraId="717CD529" w14:textId="09052E48" w:rsidR="009E07BA" w:rsidRPr="00EE5708" w:rsidRDefault="00EE5708" w:rsidP="0076648E">
      <w:pPr>
        <w:pStyle w:val="Nadpis1"/>
      </w:pPr>
      <w:r w:rsidRPr="00EE5708">
        <w:t>Zmluvné strany</w:t>
      </w:r>
    </w:p>
    <w:p w14:paraId="5D0A7FCD" w14:textId="77777777" w:rsidR="00EE5708" w:rsidRPr="009E07BA" w:rsidRDefault="00EE5708" w:rsidP="00EE5708">
      <w:pPr>
        <w:pStyle w:val="Standard"/>
        <w:spacing w:line="360" w:lineRule="auto"/>
        <w:ind w:left="720"/>
        <w:jc w:val="center"/>
      </w:pPr>
    </w:p>
    <w:p w14:paraId="76D5C9B0" w14:textId="77777777" w:rsidR="009E07BA" w:rsidRDefault="009E07BA" w:rsidP="009E07BA">
      <w:pPr>
        <w:pStyle w:val="Standard"/>
        <w:numPr>
          <w:ilvl w:val="0"/>
          <w:numId w:val="8"/>
        </w:numPr>
        <w:spacing w:line="360" w:lineRule="auto"/>
      </w:pPr>
      <w:r>
        <w:rPr>
          <w:rFonts w:ascii="Times New Roman" w:eastAsia="Times New Roman" w:hAnsi="Times New Roman" w:cs="Times New Roman"/>
          <w:b/>
          <w:kern w:val="0"/>
          <w:lang w:eastAsia="sk-SK" w:bidi="ar-SA"/>
        </w:rPr>
        <w:t>Zamestnávateľ:</w:t>
      </w:r>
    </w:p>
    <w:p w14:paraId="02A76C90" w14:textId="717105BF" w:rsidR="009E07BA" w:rsidRDefault="009E07BA" w:rsidP="00EE4D17">
      <w:pPr>
        <w:tabs>
          <w:tab w:val="left" w:pos="1701"/>
        </w:tabs>
        <w:spacing w:line="276" w:lineRule="auto"/>
        <w:jc w:val="both"/>
      </w:pPr>
      <w:r>
        <w:t xml:space="preserve">Názov: </w:t>
      </w:r>
      <w:r w:rsidR="00EE4D17">
        <w:tab/>
      </w:r>
    </w:p>
    <w:p w14:paraId="6BFC7B18" w14:textId="60F748E2" w:rsidR="009E07BA" w:rsidRDefault="009E07BA" w:rsidP="00EE4D17">
      <w:pPr>
        <w:tabs>
          <w:tab w:val="left" w:pos="1701"/>
        </w:tabs>
        <w:spacing w:line="276" w:lineRule="auto"/>
        <w:jc w:val="both"/>
      </w:pPr>
      <w:r>
        <w:t xml:space="preserve">Sídlo: </w:t>
      </w:r>
      <w:r w:rsidR="00EE4D17">
        <w:tab/>
      </w:r>
      <w:r>
        <w:t xml:space="preserve">  </w:t>
      </w:r>
      <w:r>
        <w:tab/>
      </w:r>
    </w:p>
    <w:p w14:paraId="1EDDC2DB" w14:textId="0FA8450B" w:rsidR="00D55378" w:rsidRDefault="00D55378" w:rsidP="00EE4D17">
      <w:pPr>
        <w:tabs>
          <w:tab w:val="left" w:pos="1701"/>
        </w:tabs>
        <w:spacing w:line="276" w:lineRule="auto"/>
        <w:jc w:val="both"/>
      </w:pPr>
      <w:r w:rsidRPr="00472107">
        <w:t>štatutárny orgán</w:t>
      </w:r>
      <w:r w:rsidR="00632F52">
        <w:t>:</w:t>
      </w:r>
      <w:r>
        <w:t xml:space="preserve"> </w:t>
      </w:r>
    </w:p>
    <w:p w14:paraId="500B3D0F" w14:textId="1CF284CF" w:rsidR="009E07BA" w:rsidRDefault="009E07BA" w:rsidP="00EE4D17">
      <w:pPr>
        <w:tabs>
          <w:tab w:val="left" w:pos="1701"/>
        </w:tabs>
        <w:spacing w:line="276" w:lineRule="auto"/>
        <w:jc w:val="both"/>
      </w:pPr>
      <w:r>
        <w:t>IČO:</w:t>
      </w:r>
      <w:r>
        <w:tab/>
      </w:r>
      <w:r>
        <w:tab/>
        <w:t xml:space="preserve">       </w:t>
      </w:r>
      <w:r>
        <w:tab/>
      </w:r>
    </w:p>
    <w:p w14:paraId="5A32443C" w14:textId="5472146C" w:rsidR="009E07BA" w:rsidRDefault="009E07BA" w:rsidP="00EE4D17">
      <w:pPr>
        <w:tabs>
          <w:tab w:val="left" w:pos="1701"/>
        </w:tabs>
        <w:spacing w:line="276" w:lineRule="auto"/>
        <w:jc w:val="both"/>
      </w:pPr>
      <w:r>
        <w:t>DIČ:</w:t>
      </w:r>
      <w:r w:rsidR="00EE4D17">
        <w:tab/>
      </w:r>
      <w:r>
        <w:tab/>
      </w:r>
    </w:p>
    <w:p w14:paraId="5C97FC22" w14:textId="77777777" w:rsidR="009E07BA" w:rsidRDefault="009E07BA" w:rsidP="009E07BA">
      <w:pPr>
        <w:spacing w:line="276" w:lineRule="auto"/>
        <w:jc w:val="both"/>
      </w:pPr>
      <w:r>
        <w:t>(ďalej ako „zamestnávateľ“)</w:t>
      </w:r>
      <w:r>
        <w:tab/>
        <w:t xml:space="preserve">       </w:t>
      </w:r>
      <w:r>
        <w:tab/>
      </w:r>
      <w:r>
        <w:tab/>
      </w:r>
    </w:p>
    <w:p w14:paraId="4DB07C51" w14:textId="77777777" w:rsidR="00CB7F2A" w:rsidRDefault="00CB7F2A" w:rsidP="00A8238C">
      <w:pPr>
        <w:spacing w:line="360" w:lineRule="auto"/>
        <w:rPr>
          <w:b/>
          <w:sz w:val="20"/>
          <w:szCs w:val="20"/>
        </w:rPr>
      </w:pPr>
    </w:p>
    <w:p w14:paraId="069E12B6" w14:textId="3ED6E3BF" w:rsidR="00880DE8" w:rsidRPr="001805B3" w:rsidRDefault="009E07BA" w:rsidP="001805B3">
      <w:pPr>
        <w:pStyle w:val="Odsekzoznamu"/>
        <w:numPr>
          <w:ilvl w:val="0"/>
          <w:numId w:val="8"/>
        </w:numPr>
        <w:rPr>
          <w:b/>
          <w:bCs/>
        </w:rPr>
      </w:pPr>
      <w:r w:rsidRPr="001805B3">
        <w:rPr>
          <w:b/>
          <w:bCs/>
        </w:rPr>
        <w:t>Škola:</w:t>
      </w:r>
    </w:p>
    <w:p w14:paraId="79407714" w14:textId="77777777" w:rsidR="009E07BA" w:rsidRDefault="009E07BA" w:rsidP="009E07BA">
      <w:pPr>
        <w:rPr>
          <w:b/>
        </w:rPr>
      </w:pPr>
    </w:p>
    <w:p w14:paraId="3925257D" w14:textId="762B881A" w:rsidR="009E07BA" w:rsidRDefault="00472107" w:rsidP="00EE4D17">
      <w:pPr>
        <w:tabs>
          <w:tab w:val="left" w:pos="1843"/>
        </w:tabs>
        <w:rPr>
          <w:rFonts w:ascii="Liberation Serif" w:eastAsia="SimSun" w:hAnsi="Liberation Serif" w:cs="Mangal"/>
          <w:i/>
          <w:color w:val="000000"/>
          <w:kern w:val="2"/>
          <w:lang w:eastAsia="zh-CN" w:bidi="hi-IN"/>
        </w:rPr>
      </w:pPr>
      <w:r>
        <w:t xml:space="preserve">Názov: </w:t>
      </w:r>
      <w:r w:rsidR="00EE4D17">
        <w:tab/>
      </w:r>
      <w:r w:rsidR="00EE4D17" w:rsidRPr="00EE4D17">
        <w:t>Spojená škola, Ľ. Podjavorinskej 22, Prešov</w:t>
      </w:r>
    </w:p>
    <w:p w14:paraId="611C038D" w14:textId="25127547" w:rsidR="009E07BA" w:rsidRDefault="009E07BA" w:rsidP="00EE4D17">
      <w:pPr>
        <w:tabs>
          <w:tab w:val="left" w:pos="1843"/>
        </w:tabs>
      </w:pPr>
      <w:r>
        <w:t>Sídlo:</w:t>
      </w:r>
      <w:r>
        <w:tab/>
      </w:r>
      <w:r w:rsidR="007B4AB6" w:rsidRPr="007B4AB6">
        <w:t>Ľ. Podjavorinskej 22, 080 05 Prešov</w:t>
      </w:r>
    </w:p>
    <w:p w14:paraId="0AC11B95" w14:textId="444006ED" w:rsidR="009E07BA" w:rsidRDefault="00093484" w:rsidP="00EE4D17">
      <w:pPr>
        <w:tabs>
          <w:tab w:val="left" w:pos="1843"/>
        </w:tabs>
      </w:pPr>
      <w:r w:rsidRPr="00472107">
        <w:t>štatutárny orgán</w:t>
      </w:r>
      <w:r w:rsidR="009E07BA" w:rsidRPr="00472107">
        <w:t>:</w:t>
      </w:r>
      <w:r w:rsidR="009E07BA">
        <w:tab/>
      </w:r>
      <w:r w:rsidR="007B4AB6" w:rsidRPr="007B4AB6">
        <w:t>Mgr. Ján Holub, riaditeľ školy</w:t>
      </w:r>
      <w:r w:rsidR="009E07BA">
        <w:t xml:space="preserve"> </w:t>
      </w:r>
    </w:p>
    <w:p w14:paraId="2D4BD110" w14:textId="5F4DE2DD" w:rsidR="009E07BA" w:rsidRDefault="009E07BA" w:rsidP="007B4AB6">
      <w:pPr>
        <w:tabs>
          <w:tab w:val="left" w:pos="1843"/>
        </w:tabs>
      </w:pPr>
      <w:r>
        <w:t xml:space="preserve">IČO: </w:t>
      </w:r>
      <w:r>
        <w:tab/>
      </w:r>
      <w:r w:rsidR="007B4AB6" w:rsidRPr="007B4AB6">
        <w:t>37 946 765</w:t>
      </w:r>
    </w:p>
    <w:p w14:paraId="50A0138D" w14:textId="5A2CAAC9" w:rsidR="009E07BA" w:rsidRDefault="009E07BA" w:rsidP="007B4AB6">
      <w:pPr>
        <w:tabs>
          <w:tab w:val="left" w:pos="1843"/>
        </w:tabs>
      </w:pPr>
      <w:r>
        <w:t xml:space="preserve">DIČ: </w:t>
      </w:r>
      <w:r>
        <w:tab/>
      </w:r>
      <w:r w:rsidR="007B4AB6" w:rsidRPr="007B4AB6">
        <w:t>2022024103</w:t>
      </w:r>
    </w:p>
    <w:p w14:paraId="281ADFAA" w14:textId="77777777" w:rsidR="00672EAD" w:rsidRDefault="009E07BA" w:rsidP="00672EAD">
      <w:pPr>
        <w:tabs>
          <w:tab w:val="left" w:pos="1560"/>
        </w:tabs>
      </w:pPr>
      <w:r>
        <w:t>(ďalej</w:t>
      </w:r>
      <w:r w:rsidR="00093484">
        <w:t xml:space="preserve"> </w:t>
      </w:r>
      <w:r>
        <w:t>ako „ škola“</w:t>
      </w:r>
      <w:r w:rsidR="00472107">
        <w:t>)</w:t>
      </w:r>
      <w:r>
        <w:tab/>
        <w:t xml:space="preserve"> </w:t>
      </w:r>
    </w:p>
    <w:p w14:paraId="2A0355A0" w14:textId="77777777" w:rsidR="00EE5708" w:rsidRDefault="00EE5708" w:rsidP="00672EAD">
      <w:pPr>
        <w:tabs>
          <w:tab w:val="left" w:pos="1560"/>
        </w:tabs>
      </w:pPr>
    </w:p>
    <w:p w14:paraId="5CF89EEF" w14:textId="427B3F19" w:rsidR="00EE5708" w:rsidRPr="00EE5708" w:rsidRDefault="00EE5708" w:rsidP="0076648E">
      <w:pPr>
        <w:pStyle w:val="Nadpis1"/>
      </w:pPr>
      <w:r w:rsidRPr="00EE5708">
        <w:t>Predmet Zmluvy</w:t>
      </w:r>
    </w:p>
    <w:p w14:paraId="252061F4" w14:textId="77777777" w:rsidR="00EE5708" w:rsidRDefault="00EE5708" w:rsidP="00EE5708">
      <w:pPr>
        <w:tabs>
          <w:tab w:val="left" w:pos="1560"/>
        </w:tabs>
      </w:pPr>
    </w:p>
    <w:p w14:paraId="665AA0CF" w14:textId="1DBFC4A7" w:rsidR="00EE5708" w:rsidRDefault="00EE5708" w:rsidP="000348B0">
      <w:pPr>
        <w:pStyle w:val="slovanyodsek"/>
      </w:pPr>
      <w:r>
        <w:t xml:space="preserve">Predmetom Zmluvy je zabezpečenie a realizácia </w:t>
      </w:r>
      <w:r w:rsidR="00D128D0">
        <w:t>odborného výcviku</w:t>
      </w:r>
      <w:r>
        <w:t xml:space="preserve"> pre žiakov</w:t>
      </w:r>
      <w:r w:rsidR="00D128D0">
        <w:t xml:space="preserve"> </w:t>
      </w:r>
      <w:r w:rsidR="005B33F2">
        <w:t xml:space="preserve">Školy </w:t>
      </w:r>
      <w:r>
        <w:t>v</w:t>
      </w:r>
      <w:r w:rsidR="005B33F2">
        <w:t> </w:t>
      </w:r>
      <w:r>
        <w:t>súlade s požiadavkami školského vzdelávacieho programu pre príslušný odbor.</w:t>
      </w:r>
    </w:p>
    <w:p w14:paraId="3DD816DE" w14:textId="7A11B199" w:rsidR="00EE5708" w:rsidRDefault="00D128D0" w:rsidP="000348B0">
      <w:pPr>
        <w:pStyle w:val="slovanyodsek"/>
      </w:pPr>
      <w:r>
        <w:t>Odborný výcvik</w:t>
      </w:r>
      <w:r w:rsidR="00EE5708">
        <w:t xml:space="preserve"> podľa bodu 2.1. tohto článku Zmluvy sa bude vykonávať pod vedením inštruktora</w:t>
      </w:r>
      <w:r w:rsidR="00592951">
        <w:t xml:space="preserve"> zamestnávateľa</w:t>
      </w:r>
      <w:r w:rsidR="00EE5708">
        <w:t xml:space="preserve"> a</w:t>
      </w:r>
      <w:r w:rsidR="000731ED">
        <w:t> majstra odborn</w:t>
      </w:r>
      <w:r w:rsidR="00673BD5">
        <w:t>ej výchovy</w:t>
      </w:r>
      <w:r w:rsidR="00EE5708">
        <w:t>.</w:t>
      </w:r>
    </w:p>
    <w:p w14:paraId="25F20B2E" w14:textId="15B90D7A" w:rsidR="00EE5708" w:rsidRDefault="00EE5708" w:rsidP="000348B0">
      <w:pPr>
        <w:pStyle w:val="slovanyodsek"/>
      </w:pPr>
      <w:r>
        <w:t xml:space="preserve">Žiak na </w:t>
      </w:r>
      <w:r w:rsidR="00673BD5">
        <w:t>odbornom výcviku</w:t>
      </w:r>
      <w:r>
        <w:t xml:space="preserve">  u zamestnávateľa vykonáva cvičnú prácu </w:t>
      </w:r>
      <w:r w:rsidRPr="00472107">
        <w:t>alebo produktívnu prácu</w:t>
      </w:r>
      <w:r>
        <w:t xml:space="preserve"> v zmysle § 5</w:t>
      </w:r>
      <w:r w:rsidR="00277033">
        <w:t xml:space="preserve"> </w:t>
      </w:r>
      <w:r>
        <w:t xml:space="preserve">ods. 2 </w:t>
      </w:r>
      <w:r w:rsidRPr="00472107">
        <w:t>a ods. 3</w:t>
      </w:r>
      <w:r>
        <w:t xml:space="preserve"> zákona č. 61/2015 Z. z. o odbornom vzdelávaní a príprave a o zmene a doplnení niektorých zákonov v znení neskorších predpisov (ďalej len „zákon o odbornom vzdelávaní“).</w:t>
      </w:r>
    </w:p>
    <w:p w14:paraId="51A3B6F5" w14:textId="6C14CA8D" w:rsidR="00472107" w:rsidRDefault="00472107" w:rsidP="000348B0">
      <w:pPr>
        <w:pStyle w:val="slovanyodsek"/>
      </w:pPr>
      <w:commentRangeStart w:id="0"/>
      <w:r>
        <w:t>P</w:t>
      </w:r>
      <w:r w:rsidRPr="00472107">
        <w:t xml:space="preserve">racoviskom zamestnávateľa, kde sa bude vykonávať </w:t>
      </w:r>
      <w:r w:rsidR="00673BD5">
        <w:t>odborný výcvik</w:t>
      </w:r>
      <w:r w:rsidRPr="00472107">
        <w:t xml:space="preserve"> v zmysle § 8 ods. 2 písm. c) zákona o odbornom vzdelávaní je sídlo zamestnávateľa uvedené v Článku 1 Zmluvy.</w:t>
      </w:r>
      <w:commentRangeEnd w:id="0"/>
      <w:r w:rsidR="0076648E">
        <w:rPr>
          <w:rStyle w:val="Odkaznakomentr"/>
          <w:sz w:val="24"/>
          <w:szCs w:val="24"/>
        </w:rPr>
        <w:commentReference w:id="0"/>
      </w:r>
    </w:p>
    <w:p w14:paraId="10AEA747" w14:textId="77777777" w:rsidR="000D11F8" w:rsidRDefault="000D11F8" w:rsidP="000D11F8">
      <w:pPr>
        <w:tabs>
          <w:tab w:val="left" w:pos="1560"/>
        </w:tabs>
        <w:jc w:val="both"/>
      </w:pPr>
    </w:p>
    <w:p w14:paraId="17541335" w14:textId="1F3FB12F" w:rsidR="000D11F8" w:rsidRPr="00592951" w:rsidRDefault="000D11F8" w:rsidP="0076648E">
      <w:pPr>
        <w:pStyle w:val="Nadpis1"/>
      </w:pPr>
      <w:r w:rsidRPr="00592951">
        <w:t xml:space="preserve">Organizácia praktického vyučovania </w:t>
      </w:r>
    </w:p>
    <w:p w14:paraId="0F718584" w14:textId="62D49C58" w:rsidR="000D11F8" w:rsidRPr="00592951" w:rsidRDefault="00673BD5" w:rsidP="000348B0">
      <w:pPr>
        <w:pStyle w:val="slovanyodsek"/>
      </w:pPr>
      <w:r>
        <w:rPr>
          <w:rFonts w:eastAsia="Arial"/>
        </w:rPr>
        <w:t>Odborný výcvik</w:t>
      </w:r>
      <w:r w:rsidR="000D11F8" w:rsidRPr="00592951">
        <w:t xml:space="preserve"> žiakov školy sa v súlade s ustanovenou organizáciou výchovy a vzdelávania v škole bude vykonávať v</w:t>
      </w:r>
      <w:r w:rsidR="00472107">
        <w:t> </w:t>
      </w:r>
      <w:r w:rsidR="000D11F8" w:rsidRPr="00592951">
        <w:t>období</w:t>
      </w:r>
      <w:r w:rsidR="00472107">
        <w:t xml:space="preserve"> od účinnosti tejto zmluvy do </w:t>
      </w:r>
      <w:r w:rsidR="006A21EC">
        <w:t>konca platnosti tejto zmluv</w:t>
      </w:r>
      <w:r w:rsidR="00B73923">
        <w:t>y</w:t>
      </w:r>
      <w:r w:rsidR="003A31B2">
        <w:t>.</w:t>
      </w:r>
    </w:p>
    <w:p w14:paraId="111BC158" w14:textId="451318FA" w:rsidR="000D11F8" w:rsidRDefault="000D11F8" w:rsidP="000348B0">
      <w:pPr>
        <w:pStyle w:val="slovanyodsek"/>
      </w:pPr>
      <w:r w:rsidRPr="000E4497">
        <w:t xml:space="preserve">Pri </w:t>
      </w:r>
      <w:r w:rsidR="00673BD5">
        <w:t>odbornom výcviku</w:t>
      </w:r>
      <w:r w:rsidRPr="000E4497">
        <w:t xml:space="preserve"> žiakov</w:t>
      </w:r>
      <w:r w:rsidR="004F25AC" w:rsidRPr="000E4497">
        <w:t xml:space="preserve"> </w:t>
      </w:r>
      <w:r w:rsidRPr="000E4497">
        <w:t xml:space="preserve">školy je vyučovacou jednotkou jeden vyučovací deň, ktorý u žiakov školy </w:t>
      </w:r>
      <w:r w:rsidRPr="004B0DCD">
        <w:t xml:space="preserve">trvá </w:t>
      </w:r>
      <w:commentRangeStart w:id="1"/>
      <w:r w:rsidR="00592951" w:rsidRPr="004B0DCD">
        <w:t>6</w:t>
      </w:r>
      <w:r w:rsidRPr="004B0DCD">
        <w:t xml:space="preserve"> (</w:t>
      </w:r>
      <w:r w:rsidR="00592951" w:rsidRPr="004B0DCD">
        <w:t>šesť</w:t>
      </w:r>
      <w:r w:rsidRPr="004B0DCD">
        <w:t>)</w:t>
      </w:r>
      <w:r w:rsidRPr="000E4497">
        <w:t xml:space="preserve"> </w:t>
      </w:r>
      <w:commentRangeEnd w:id="1"/>
      <w:r w:rsidR="0076648E">
        <w:rPr>
          <w:rStyle w:val="Odkaznakomentr"/>
          <w:sz w:val="24"/>
          <w:szCs w:val="24"/>
        </w:rPr>
        <w:commentReference w:id="1"/>
      </w:r>
      <w:r w:rsidR="00E97D7F">
        <w:t xml:space="preserve"> alebo 7 (sedem) </w:t>
      </w:r>
      <w:r w:rsidRPr="000E4497">
        <w:t>vyučovacích hodín</w:t>
      </w:r>
      <w:r w:rsidR="00E97D7F">
        <w:t xml:space="preserve"> podľa ročníka. Dĺžka vyučovacieho dňa je uvedená v Prílohe č. 1</w:t>
      </w:r>
      <w:r w:rsidRPr="000E4497">
        <w:t xml:space="preserve">. Pre vylúčenie pochybností sa zmluvné strany dohodli, že vyučovacou hodinou sa rozumie čas v trvaní </w:t>
      </w:r>
      <w:r w:rsidR="00096914">
        <w:t>60</w:t>
      </w:r>
      <w:r w:rsidRPr="000E4497">
        <w:t xml:space="preserve"> (</w:t>
      </w:r>
      <w:r w:rsidR="00096914">
        <w:t>šesťdesiat</w:t>
      </w:r>
      <w:r w:rsidRPr="000E4497">
        <w:t xml:space="preserve">) minút. Prestávky </w:t>
      </w:r>
      <w:r w:rsidRPr="000E4497">
        <w:lastRenderedPageBreak/>
        <w:t xml:space="preserve">žiakov školy počas </w:t>
      </w:r>
      <w:r w:rsidR="00673BD5">
        <w:t>odborného výcviku</w:t>
      </w:r>
      <w:r w:rsidRPr="000E4497">
        <w:t xml:space="preserve"> sú rovnaké ako prestávky v práci u zamestnávateľa.</w:t>
      </w:r>
      <w:r>
        <w:t xml:space="preserve"> </w:t>
      </w:r>
    </w:p>
    <w:p w14:paraId="21F9CBD1" w14:textId="21490729" w:rsidR="000D11F8" w:rsidRDefault="00464E2E" w:rsidP="000348B0">
      <w:pPr>
        <w:pStyle w:val="slovanyodsek"/>
      </w:pPr>
      <w:r>
        <w:t>M</w:t>
      </w:r>
      <w:r w:rsidR="000D11F8">
        <w:t>ená a</w:t>
      </w:r>
      <w:r>
        <w:t> </w:t>
      </w:r>
      <w:r w:rsidR="000D11F8">
        <w:t>priezvisk</w:t>
      </w:r>
      <w:r w:rsidR="00673BD5">
        <w:t>á</w:t>
      </w:r>
      <w:r>
        <w:t xml:space="preserve"> a </w:t>
      </w:r>
      <w:commentRangeStart w:id="2"/>
      <w:r w:rsidR="000D11F8" w:rsidRPr="004B0DCD">
        <w:t>študijné</w:t>
      </w:r>
      <w:r w:rsidR="000D11F8">
        <w:t xml:space="preserve"> </w:t>
      </w:r>
      <w:commentRangeEnd w:id="2"/>
      <w:r w:rsidR="0076648E">
        <w:rPr>
          <w:rStyle w:val="Odkaznakomentr"/>
          <w:sz w:val="24"/>
          <w:szCs w:val="24"/>
        </w:rPr>
        <w:commentReference w:id="2"/>
      </w:r>
      <w:r w:rsidR="000D11F8">
        <w:t xml:space="preserve">odbory žiakov </w:t>
      </w:r>
      <w:r w:rsidR="005B52A7">
        <w:t>š</w:t>
      </w:r>
      <w:r w:rsidR="00D53426">
        <w:t>koly, ktorí sa zúčastnia na</w:t>
      </w:r>
      <w:r w:rsidR="00673BD5">
        <w:t xml:space="preserve"> </w:t>
      </w:r>
      <w:r w:rsidR="000D11F8">
        <w:t xml:space="preserve">praktickom vyučovaní </w:t>
      </w:r>
      <w:r w:rsidR="005B52A7">
        <w:t>u zamestnávateľa</w:t>
      </w:r>
      <w:r w:rsidR="000D11F8">
        <w:t xml:space="preserve"> je uvedený v </w:t>
      </w:r>
      <w:r w:rsidR="005B52A7">
        <w:t>z</w:t>
      </w:r>
      <w:r w:rsidR="000D11F8">
        <w:t>ozname žiakov, ktor</w:t>
      </w:r>
      <w:r>
        <w:t>ý</w:t>
      </w:r>
      <w:r w:rsidR="000D11F8">
        <w:t xml:space="preserve"> je Prílohou č. </w:t>
      </w:r>
      <w:r w:rsidR="005213E4">
        <w:t>1</w:t>
      </w:r>
      <w:r w:rsidR="000D11F8">
        <w:t xml:space="preserve"> tejto Zmluvy. </w:t>
      </w:r>
    </w:p>
    <w:p w14:paraId="070CD3C4" w14:textId="6EB6A557" w:rsidR="005213E4" w:rsidRDefault="005213E4" w:rsidP="000348B0">
      <w:pPr>
        <w:pStyle w:val="slovanyodsek"/>
      </w:pPr>
      <w:r>
        <w:t xml:space="preserve">Začiatok </w:t>
      </w:r>
      <w:r w:rsidR="00673BD5">
        <w:t>odborného výcviku</w:t>
      </w:r>
      <w:r>
        <w:t xml:space="preserve"> je spravidla o</w:t>
      </w:r>
      <w:r w:rsidR="00F96E51">
        <w:t> 7:00</w:t>
      </w:r>
      <w:r>
        <w:t xml:space="preserve"> hod.</w:t>
      </w:r>
      <w:r w:rsidR="00E97D7F">
        <w:t>.</w:t>
      </w:r>
    </w:p>
    <w:p w14:paraId="1224BA95" w14:textId="0778165B" w:rsidR="000D11F8" w:rsidRDefault="000D11F8" w:rsidP="000348B0">
      <w:pPr>
        <w:pStyle w:val="slovanyodsek"/>
      </w:pPr>
      <w:r>
        <w:t xml:space="preserve">Škola za účelom riadneho výkonu </w:t>
      </w:r>
      <w:r w:rsidR="00673BD5">
        <w:t>odborného výcviku</w:t>
      </w:r>
      <w:r>
        <w:t xml:space="preserve">  (t.j. vykonávania dozoru a metodického riadenia žiakov </w:t>
      </w:r>
      <w:r w:rsidR="005B52A7" w:rsidRPr="000E4497">
        <w:t xml:space="preserve">školy) zabezpečí </w:t>
      </w:r>
      <w:r w:rsidR="00673BD5">
        <w:t>majstra odbornej výchovy</w:t>
      </w:r>
      <w:r w:rsidRPr="000E4497">
        <w:t xml:space="preserve"> z radov svojich zamestnanco</w:t>
      </w:r>
      <w:r w:rsidR="000E4497" w:rsidRPr="000E4497">
        <w:t>v</w:t>
      </w:r>
      <w:r w:rsidRPr="000E4497">
        <w:t>.</w:t>
      </w:r>
      <w:r>
        <w:t xml:space="preserve">   </w:t>
      </w:r>
    </w:p>
    <w:p w14:paraId="26169855" w14:textId="1BE5F5AC" w:rsidR="000D11F8" w:rsidRDefault="005B52A7" w:rsidP="000348B0">
      <w:pPr>
        <w:pStyle w:val="slovanyodsek"/>
      </w:pPr>
      <w:r>
        <w:t>Zamestnávateľ</w:t>
      </w:r>
      <w:r w:rsidR="000D11F8">
        <w:t xml:space="preserve"> v zmysle ustanovenia § 8 ods. 4 zákona o odbornom vzdelávaní zabezpečí pre vedenie žiaka v mieste výkonu </w:t>
      </w:r>
      <w:r w:rsidR="00673BD5">
        <w:t>odborného výcviku</w:t>
      </w:r>
      <w:r w:rsidR="00472107">
        <w:rPr>
          <w:color w:val="EE0000"/>
        </w:rPr>
        <w:t xml:space="preserve"> </w:t>
      </w:r>
      <w:r w:rsidR="00F96E51">
        <w:t>in</w:t>
      </w:r>
      <w:r w:rsidR="000D11F8">
        <w:t xml:space="preserve">štruktorov z radov svojich zamestnancov (ďalej len „inštruktori </w:t>
      </w:r>
      <w:r>
        <w:t xml:space="preserve"> zamestnávateľa</w:t>
      </w:r>
      <w:r w:rsidR="000D11F8">
        <w:t xml:space="preserve">“). </w:t>
      </w:r>
    </w:p>
    <w:p w14:paraId="4BDEC32E" w14:textId="537DF130" w:rsidR="000D11F8" w:rsidRDefault="00673BD5" w:rsidP="000348B0">
      <w:pPr>
        <w:pStyle w:val="slovanyodsek"/>
      </w:pPr>
      <w:r>
        <w:t>Majster odbornej výchovy</w:t>
      </w:r>
      <w:r w:rsidR="000D11F8">
        <w:t xml:space="preserve"> podľa bodu 3.5. tohto článku Zmluvy </w:t>
      </w:r>
      <w:r>
        <w:t>je</w:t>
      </w:r>
      <w:r w:rsidR="000D11F8">
        <w:t xml:space="preserve"> povinn</w:t>
      </w:r>
      <w:r>
        <w:t>ý</w:t>
      </w:r>
      <w:r w:rsidR="000D11F8">
        <w:t xml:space="preserve"> spolupracovať s  inštruktormi </w:t>
      </w:r>
      <w:r w:rsidR="005B52A7">
        <w:t>zamestnávateľa</w:t>
      </w:r>
      <w:r w:rsidR="000D11F8">
        <w:t xml:space="preserve"> poverenými vedením žiaka na mieste, kde žiak vykonáva </w:t>
      </w:r>
      <w:r>
        <w:t>odborný výcvik</w:t>
      </w:r>
      <w:r w:rsidR="005B52A7">
        <w:t>.</w:t>
      </w:r>
      <w:r w:rsidR="000D11F8">
        <w:t xml:space="preserve">  </w:t>
      </w:r>
    </w:p>
    <w:p w14:paraId="3BF28E6F" w14:textId="51B4200C" w:rsidR="004F25AC" w:rsidRDefault="000D11F8" w:rsidP="000348B0">
      <w:pPr>
        <w:pStyle w:val="slovanyodsek"/>
      </w:pPr>
      <w:r>
        <w:t xml:space="preserve">Inštruktori </w:t>
      </w:r>
      <w:r w:rsidR="005B52A7">
        <w:t>zamestnávateľa</w:t>
      </w:r>
      <w:r>
        <w:t xml:space="preserve"> v rámci </w:t>
      </w:r>
      <w:r w:rsidR="00673BD5">
        <w:t>odborného výcviku</w:t>
      </w:r>
      <w:r w:rsidR="005B52A7">
        <w:t xml:space="preserve"> v spolupráci s</w:t>
      </w:r>
      <w:r w:rsidR="00673BD5">
        <w:t> majstrom odbornej výchovy</w:t>
      </w:r>
      <w:r w:rsidR="000E4497" w:rsidRPr="000E4497">
        <w:t xml:space="preserve"> </w:t>
      </w:r>
      <w:r>
        <w:t xml:space="preserve"> vyho</w:t>
      </w:r>
      <w:r w:rsidR="005B52A7">
        <w:t>dnotia výsledky činnosti žiaka š</w:t>
      </w:r>
      <w:r>
        <w:t xml:space="preserve">koly počas </w:t>
      </w:r>
      <w:r w:rsidR="00673BD5">
        <w:t>odborného výcviku</w:t>
      </w:r>
      <w:r>
        <w:t xml:space="preserve">, ako aj jeho správanie. </w:t>
      </w:r>
    </w:p>
    <w:p w14:paraId="68C6C5F7" w14:textId="32B6AE30" w:rsidR="000D11F8" w:rsidRDefault="00620EF5" w:rsidP="000348B0">
      <w:pPr>
        <w:pStyle w:val="slovanyodsek"/>
      </w:pPr>
      <w:r w:rsidRPr="00620EF5">
        <w:t>Učebné osnovy sú zverejnené na webovom sídle školy: https://spojenaskola.sk/pre-verejnost/studijne-programy/ a sú sprístupnené inštruktorom aj v aplikácii EduPage.</w:t>
      </w:r>
    </w:p>
    <w:p w14:paraId="2CA58C18" w14:textId="77777777" w:rsidR="000D11F8" w:rsidRDefault="000D11F8" w:rsidP="000D11F8">
      <w:pPr>
        <w:spacing w:after="210" w:line="259" w:lineRule="auto"/>
        <w:ind w:left="49"/>
        <w:jc w:val="center"/>
      </w:pPr>
      <w:r>
        <w:t xml:space="preserve"> </w:t>
      </w:r>
    </w:p>
    <w:p w14:paraId="65FC35C1" w14:textId="1B6CCF9D" w:rsidR="005B52A7" w:rsidRPr="00DF0F92" w:rsidRDefault="005B52A7" w:rsidP="0076648E">
      <w:pPr>
        <w:pStyle w:val="Nadpis1"/>
      </w:pPr>
      <w:r w:rsidRPr="00DF0F92">
        <w:t xml:space="preserve">Práva a povinnosti zmluvných strán </w:t>
      </w:r>
    </w:p>
    <w:p w14:paraId="17A7206E" w14:textId="77777777" w:rsidR="005B52A7" w:rsidRDefault="005B52A7" w:rsidP="007702CE">
      <w:pPr>
        <w:ind w:left="-15"/>
      </w:pPr>
      <w:r>
        <w:t xml:space="preserve">Práva a povinnosti školy: </w:t>
      </w:r>
    </w:p>
    <w:p w14:paraId="21ABC948" w14:textId="0FE739FC" w:rsidR="005B52A7" w:rsidRDefault="005B52A7" w:rsidP="000348B0">
      <w:pPr>
        <w:pStyle w:val="slovanyodsek"/>
      </w:pPr>
      <w:r>
        <w:t xml:space="preserve">Škola zabezpečí teoretickú prípravu svojich žiakov na vykonávanie </w:t>
      </w:r>
      <w:r w:rsidR="00AF074C">
        <w:t>odborného výcviku</w:t>
      </w:r>
      <w:r w:rsidR="00F47614">
        <w:t xml:space="preserve"> </w:t>
      </w:r>
      <w:r>
        <w:t xml:space="preserve">u zamestnávateľa. </w:t>
      </w:r>
    </w:p>
    <w:p w14:paraId="299B3CDD" w14:textId="0B5082AB" w:rsidR="005B52A7" w:rsidRDefault="005B52A7" w:rsidP="000348B0">
      <w:pPr>
        <w:pStyle w:val="slovanyodsek"/>
      </w:pPr>
      <w:r>
        <w:t xml:space="preserve">Škola je povinná zabezpečiť účasť žiakov na </w:t>
      </w:r>
      <w:r w:rsidR="00AF074C">
        <w:t xml:space="preserve">odbornom výcviku </w:t>
      </w:r>
      <w:r w:rsidR="00DF0F92">
        <w:t>u</w:t>
      </w:r>
      <w:r w:rsidR="000348B0">
        <w:t> </w:t>
      </w:r>
      <w:r w:rsidR="00DF0F92">
        <w:t>zamestnávateľa</w:t>
      </w:r>
      <w:r w:rsidR="000348B0">
        <w:t xml:space="preserve"> podľa</w:t>
      </w:r>
      <w:r>
        <w:t xml:space="preserve"> </w:t>
      </w:r>
      <w:r w:rsidR="000348B0">
        <w:t>z</w:t>
      </w:r>
      <w:r>
        <w:t xml:space="preserve">oznamu žiakov </w:t>
      </w:r>
      <w:r w:rsidR="000348B0">
        <w:t>v</w:t>
      </w:r>
      <w:r>
        <w:t xml:space="preserve"> Príloh</w:t>
      </w:r>
      <w:r w:rsidR="000348B0">
        <w:t>e</w:t>
      </w:r>
      <w:r>
        <w:t xml:space="preserve"> č. </w:t>
      </w:r>
      <w:r w:rsidR="00277033">
        <w:t>1</w:t>
      </w:r>
      <w:r>
        <w:t xml:space="preserve"> Zmluvy. </w:t>
      </w:r>
    </w:p>
    <w:p w14:paraId="545618BE" w14:textId="1B305BF9" w:rsidR="005B52A7" w:rsidRDefault="005B52A7" w:rsidP="000348B0">
      <w:pPr>
        <w:pStyle w:val="slovanyodsek"/>
      </w:pPr>
      <w:r>
        <w:t xml:space="preserve">Škola je oprávnená prostredníctvom </w:t>
      </w:r>
      <w:r w:rsidR="00AF074C">
        <w:t>majstra odbornej výchovy</w:t>
      </w:r>
      <w:r w:rsidR="00DF0F92">
        <w:t xml:space="preserve"> </w:t>
      </w:r>
      <w:r>
        <w:t xml:space="preserve">vykonávať kontrolu </w:t>
      </w:r>
      <w:r w:rsidR="00AF074C">
        <w:t>s</w:t>
      </w:r>
      <w:r>
        <w:t xml:space="preserve">vojich žiakov počas </w:t>
      </w:r>
      <w:r w:rsidR="00DF0F92">
        <w:t>odborn</w:t>
      </w:r>
      <w:r w:rsidR="00E7514D">
        <w:t>ého výcviku</w:t>
      </w:r>
      <w:r w:rsidR="00DF0F92">
        <w:t>.</w:t>
      </w:r>
      <w:r>
        <w:t xml:space="preserve"> </w:t>
      </w:r>
    </w:p>
    <w:p w14:paraId="0600015A" w14:textId="7F805FD1" w:rsidR="005B52A7" w:rsidRDefault="005B52A7" w:rsidP="000348B0">
      <w:pPr>
        <w:pStyle w:val="slovanyodsek"/>
      </w:pPr>
      <w:r>
        <w:t xml:space="preserve">Škola je povinná poučiť žiakov pred začatím </w:t>
      </w:r>
      <w:r w:rsidR="00DF0F92">
        <w:t>odborn</w:t>
      </w:r>
      <w:r w:rsidR="00E7514D">
        <w:t xml:space="preserve">ého výcviku </w:t>
      </w:r>
      <w:r>
        <w:t xml:space="preserve">o:  </w:t>
      </w:r>
    </w:p>
    <w:p w14:paraId="29F5502B" w14:textId="3F01CF63" w:rsidR="005B52A7" w:rsidRDefault="005B52A7" w:rsidP="005B33F2">
      <w:pPr>
        <w:numPr>
          <w:ilvl w:val="0"/>
          <w:numId w:val="15"/>
        </w:numPr>
        <w:spacing w:after="2" w:line="264" w:lineRule="auto"/>
        <w:ind w:hanging="360"/>
      </w:pPr>
      <w:r>
        <w:t xml:space="preserve">povinnosti dodržiavať pokyny inštruktora </w:t>
      </w:r>
      <w:r w:rsidR="00DF0F92">
        <w:t>zamestnávateľa</w:t>
      </w:r>
      <w:r>
        <w:t xml:space="preserve"> a počínať si tak, aby </w:t>
      </w:r>
      <w:r w:rsidR="005B33F2">
        <w:t>n</w:t>
      </w:r>
      <w:r>
        <w:t xml:space="preserve">edošlo k ohrozeniu života, zdravia a poškodzovaniu majetku </w:t>
      </w:r>
      <w:r w:rsidR="00DF0F92">
        <w:t>zamestnávateľa</w:t>
      </w:r>
      <w:r>
        <w:t xml:space="preserve"> a</w:t>
      </w:r>
      <w:r w:rsidR="005B33F2">
        <w:t> </w:t>
      </w:r>
      <w:r>
        <w:t xml:space="preserve">iných subjektov, </w:t>
      </w:r>
    </w:p>
    <w:p w14:paraId="07DB1E7D" w14:textId="0E3B1376" w:rsidR="005B52A7" w:rsidRDefault="005B52A7" w:rsidP="005B33F2">
      <w:pPr>
        <w:numPr>
          <w:ilvl w:val="0"/>
          <w:numId w:val="15"/>
        </w:numPr>
        <w:spacing w:line="264" w:lineRule="auto"/>
        <w:ind w:hanging="360"/>
      </w:pPr>
      <w:r>
        <w:t xml:space="preserve">povinnosti zachovávať mlčanlivosť o skutočnostiach, ktoré sa dozvie pri výkone </w:t>
      </w:r>
      <w:r w:rsidR="00AF074C">
        <w:t>odborného výcviku</w:t>
      </w:r>
      <w:r>
        <w:t xml:space="preserve"> a ktoré sú považované za dôverné. </w:t>
      </w:r>
    </w:p>
    <w:p w14:paraId="08D3D9F1" w14:textId="7E0B3DDE" w:rsidR="00277033" w:rsidRDefault="00277033" w:rsidP="000348B0">
      <w:pPr>
        <w:pStyle w:val="slovanyodsek"/>
      </w:pPr>
      <w:r>
        <w:t xml:space="preserve">Škola je povinná zrealizovať </w:t>
      </w:r>
      <w:r w:rsidR="005B33F2">
        <w:t>do jedného roka od</w:t>
      </w:r>
      <w:r>
        <w:t xml:space="preserve"> začat</w:t>
      </w:r>
      <w:r w:rsidR="005B33F2">
        <w:t xml:space="preserve">ia </w:t>
      </w:r>
      <w:r>
        <w:t>odborného výcviku na pracovisku zamestnávateľa školenie inštruktorov v zmysle platnej legislatívy.</w:t>
      </w:r>
    </w:p>
    <w:p w14:paraId="7C2D5435" w14:textId="77777777" w:rsidR="00DF0F92" w:rsidRDefault="00DF0F92" w:rsidP="007702CE">
      <w:pPr>
        <w:spacing w:after="54" w:line="264" w:lineRule="auto"/>
        <w:ind w:left="720"/>
      </w:pPr>
    </w:p>
    <w:p w14:paraId="72047B4C" w14:textId="77777777" w:rsidR="00DF0F92" w:rsidRDefault="00DF0F92" w:rsidP="00DF0F92">
      <w:pPr>
        <w:tabs>
          <w:tab w:val="left" w:pos="1560"/>
        </w:tabs>
        <w:jc w:val="both"/>
      </w:pPr>
      <w:r w:rsidRPr="00DF0F92">
        <w:t>Práva a</w:t>
      </w:r>
      <w:r>
        <w:t> </w:t>
      </w:r>
      <w:r w:rsidRPr="00DF0F92">
        <w:t>povinnosti</w:t>
      </w:r>
      <w:r>
        <w:t xml:space="preserve"> zamestnávateľa</w:t>
      </w:r>
      <w:r w:rsidRPr="00DF0F92">
        <w:t xml:space="preserve">: </w:t>
      </w:r>
    </w:p>
    <w:p w14:paraId="2ACE4A28" w14:textId="6949AD9A" w:rsidR="00C52381" w:rsidRDefault="00C52381" w:rsidP="000348B0">
      <w:pPr>
        <w:pStyle w:val="slovanyodsek"/>
      </w:pPr>
      <w:r>
        <w:t>Zamestnávateľ je povinný zabezpečiť v čase praktického vyučovania dostatok</w:t>
      </w:r>
      <w:r w:rsidR="00764E90">
        <w:t xml:space="preserve"> </w:t>
      </w:r>
      <w:r>
        <w:t xml:space="preserve">prác pre žiakov. </w:t>
      </w:r>
    </w:p>
    <w:p w14:paraId="58EE9F17" w14:textId="656FE321" w:rsidR="00C52381" w:rsidRDefault="00C52381" w:rsidP="000348B0">
      <w:pPr>
        <w:pStyle w:val="slovanyodsek"/>
      </w:pPr>
      <w:r>
        <w:t>Zamestnávateľ  sa zaväzuje, že nebude žiakov školy poverovať prácami, ktoré sú</w:t>
      </w:r>
      <w:r w:rsidR="00764E90">
        <w:t xml:space="preserve"> </w:t>
      </w:r>
      <w:r>
        <w:t xml:space="preserve">v zmysle právnych predpisov zakázané vykonávať mladistvým zamestnancom. </w:t>
      </w:r>
    </w:p>
    <w:p w14:paraId="7ED436FE" w14:textId="3918CD03" w:rsidR="00C52381" w:rsidRDefault="00C52381" w:rsidP="000348B0">
      <w:pPr>
        <w:pStyle w:val="slovanyodsek"/>
      </w:pPr>
      <w:r>
        <w:t xml:space="preserve">Vytvoriť pre výkon </w:t>
      </w:r>
      <w:r w:rsidR="00E61C04">
        <w:t>odborného výcviku</w:t>
      </w:r>
      <w:r>
        <w:t xml:space="preserve"> prostredie, ktoré umožní, aby bol  výkon </w:t>
      </w:r>
      <w:r w:rsidR="00F47614">
        <w:t>žiakov š</w:t>
      </w:r>
      <w:r>
        <w:t xml:space="preserve">koly kvalitný, hospodárny a bezpečný. </w:t>
      </w:r>
    </w:p>
    <w:p w14:paraId="0135069D" w14:textId="7BE8F21E" w:rsidR="00C52381" w:rsidRDefault="00F47614" w:rsidP="000348B0">
      <w:pPr>
        <w:pStyle w:val="slovanyodsek"/>
      </w:pPr>
      <w:r>
        <w:t xml:space="preserve">Zamestnávateľ </w:t>
      </w:r>
      <w:r w:rsidR="00C52381">
        <w:t xml:space="preserve"> umožní žiakom </w:t>
      </w:r>
      <w:r>
        <w:t>š</w:t>
      </w:r>
      <w:r w:rsidR="00C52381">
        <w:t xml:space="preserve">koly za účelom realizácie </w:t>
      </w:r>
      <w:r w:rsidR="00E61C04">
        <w:t>odborného výcviku</w:t>
      </w:r>
      <w:r w:rsidR="00C52381">
        <w:t xml:space="preserve"> vstup </w:t>
      </w:r>
      <w:r w:rsidR="00E61C04">
        <w:t>d</w:t>
      </w:r>
      <w:r w:rsidR="00C52381">
        <w:t xml:space="preserve">o prevádzok a priestorov, v ktorých sa vykonáva </w:t>
      </w:r>
      <w:r w:rsidR="00E61C04">
        <w:t>odborný výcvik</w:t>
      </w:r>
      <w:r w:rsidR="00C52381">
        <w:t>, ako aj do</w:t>
      </w:r>
      <w:r w:rsidR="00E61C04">
        <w:t xml:space="preserve"> </w:t>
      </w:r>
      <w:r w:rsidR="00C52381">
        <w:t xml:space="preserve">priestorov s tým súvisiacich.  </w:t>
      </w:r>
    </w:p>
    <w:p w14:paraId="339E9C8C" w14:textId="13E9487C" w:rsidR="00C52381" w:rsidRDefault="00F47614" w:rsidP="000348B0">
      <w:pPr>
        <w:pStyle w:val="slovanyodsek"/>
      </w:pPr>
      <w:r>
        <w:t>Zamestnávateľ</w:t>
      </w:r>
      <w:r w:rsidR="00A2261E">
        <w:t xml:space="preserve"> je povinný</w:t>
      </w:r>
      <w:r w:rsidR="00C52381">
        <w:t xml:space="preserve"> oboznámiť žiakov </w:t>
      </w:r>
      <w:r>
        <w:t>š</w:t>
      </w:r>
      <w:r w:rsidR="00C52381">
        <w:t xml:space="preserve">koly s predpismi o bezpečnosti a ochrane zdravia pri práci, s protipožiarnymi predpismi a s ďalšími platnými právnymi predpismi platnými v </w:t>
      </w:r>
      <w:r>
        <w:t>organizácií</w:t>
      </w:r>
      <w:r w:rsidR="00C52381">
        <w:t xml:space="preserve">. </w:t>
      </w:r>
      <w:r>
        <w:t xml:space="preserve">Zamestnávateľ </w:t>
      </w:r>
      <w:r w:rsidR="00C52381">
        <w:t xml:space="preserve"> v čase výkonu </w:t>
      </w:r>
      <w:r w:rsidR="00E61C04">
        <w:t>odborného výcviku</w:t>
      </w:r>
      <w:r w:rsidR="00C52381">
        <w:t xml:space="preserve"> zodpovedá za bezpečnosť a ochranu zdravia žiakov </w:t>
      </w:r>
      <w:r>
        <w:t>š</w:t>
      </w:r>
      <w:r w:rsidR="00C52381">
        <w:t xml:space="preserve">koly. </w:t>
      </w:r>
    </w:p>
    <w:p w14:paraId="15278138" w14:textId="595D9B5F" w:rsidR="00C52381" w:rsidRDefault="00F47614" w:rsidP="000348B0">
      <w:pPr>
        <w:pStyle w:val="slovanyodsek"/>
      </w:pPr>
      <w:r>
        <w:lastRenderedPageBreak/>
        <w:t xml:space="preserve">Zamestnávateľ </w:t>
      </w:r>
      <w:r w:rsidR="00C52381">
        <w:t xml:space="preserve"> sa zaväzuje spolupracovať s kompetentnými zamestnancami </w:t>
      </w:r>
      <w:r w:rsidR="00764E90">
        <w:t xml:space="preserve"> </w:t>
      </w:r>
      <w:r>
        <w:t>š</w:t>
      </w:r>
      <w:r w:rsidR="00C52381">
        <w:t xml:space="preserve">koly v pedagogických a administratívnych otázkach týkajúcich sa </w:t>
      </w:r>
      <w:r w:rsidR="00E61C04">
        <w:t xml:space="preserve">odborného výcviku </w:t>
      </w:r>
      <w:r w:rsidR="00C52381">
        <w:t xml:space="preserve">a umožniť im vykonávať kontrolu žiakov počas </w:t>
      </w:r>
      <w:r w:rsidR="00E61C04">
        <w:t>odborného výcviku</w:t>
      </w:r>
      <w:r w:rsidR="00C52381">
        <w:t xml:space="preserve"> v priestoroch </w:t>
      </w:r>
      <w:r w:rsidR="00A2261E">
        <w:t>zamestnávateľa</w:t>
      </w:r>
      <w:r>
        <w:t>.</w:t>
      </w:r>
      <w:r w:rsidR="00C52381">
        <w:t xml:space="preserve"> </w:t>
      </w:r>
    </w:p>
    <w:p w14:paraId="1C5AE19B" w14:textId="01064116" w:rsidR="00C52381" w:rsidRDefault="00F47614" w:rsidP="000348B0">
      <w:pPr>
        <w:pStyle w:val="slovanyodsek"/>
      </w:pPr>
      <w:r>
        <w:t xml:space="preserve">Zamestnávateľ </w:t>
      </w:r>
      <w:r w:rsidR="00C52381">
        <w:t xml:space="preserve"> bude menovať pre daný odbor štúdia kvalifikovaných </w:t>
      </w:r>
      <w:r w:rsidR="00764E90">
        <w:t xml:space="preserve">                   </w:t>
      </w:r>
      <w:r w:rsidR="00A4754A">
        <w:t xml:space="preserve">  </w:t>
      </w:r>
      <w:r w:rsidR="00C52381">
        <w:t xml:space="preserve">inštruktorov  v zmysle všeobecne záväzných právnych predpisov.  </w:t>
      </w:r>
    </w:p>
    <w:p w14:paraId="74313BB5" w14:textId="47340C3D" w:rsidR="00C52381" w:rsidRDefault="00F47614" w:rsidP="000348B0">
      <w:pPr>
        <w:pStyle w:val="slovanyodsek"/>
      </w:pPr>
      <w:r>
        <w:t xml:space="preserve">Zamestnávateľ </w:t>
      </w:r>
      <w:r w:rsidR="00A2261E">
        <w:t>je povinný</w:t>
      </w:r>
      <w:r w:rsidR="00C52381">
        <w:t xml:space="preserve"> </w:t>
      </w:r>
      <w:r w:rsidR="000E4497" w:rsidRPr="007702CE">
        <w:t>dodržať</w:t>
      </w:r>
      <w:commentRangeStart w:id="3"/>
      <w:r w:rsidR="00C52381" w:rsidRPr="004B0DCD">
        <w:t xml:space="preserve"> vyučovací deň</w:t>
      </w:r>
      <w:r w:rsidR="00C52381">
        <w:t xml:space="preserve"> </w:t>
      </w:r>
      <w:commentRangeEnd w:id="3"/>
      <w:r w:rsidR="004B0DCD">
        <w:rPr>
          <w:rStyle w:val="Odkaznakomentr"/>
          <w:sz w:val="24"/>
          <w:szCs w:val="24"/>
        </w:rPr>
        <w:commentReference w:id="3"/>
      </w:r>
      <w:r w:rsidR="00C52381">
        <w:t xml:space="preserve">žiakov </w:t>
      </w:r>
      <w:r>
        <w:t>š</w:t>
      </w:r>
      <w:r w:rsidR="00C52381">
        <w:t xml:space="preserve">koly </w:t>
      </w:r>
      <w:r w:rsidR="00E61C04">
        <w:t>p</w:t>
      </w:r>
      <w:r w:rsidR="00C52381">
        <w:t xml:space="preserve">očas </w:t>
      </w:r>
      <w:r w:rsidR="00764E90">
        <w:t xml:space="preserve"> </w:t>
      </w:r>
      <w:r w:rsidR="00E61C04">
        <w:t>odborného výcviku</w:t>
      </w:r>
      <w:r w:rsidR="00A4754A">
        <w:t>.</w:t>
      </w:r>
      <w:r w:rsidR="00C52381">
        <w:t xml:space="preserve"> Do dĺžky vyučovacieho dňa podľa predchádzajúcej vety sa započítava aj dĺžka prestávok. </w:t>
      </w:r>
    </w:p>
    <w:p w14:paraId="3F34880E" w14:textId="70C62BFA" w:rsidR="00277033" w:rsidRDefault="00F47614" w:rsidP="000348B0">
      <w:pPr>
        <w:pStyle w:val="slovanyodsek"/>
      </w:pPr>
      <w:r>
        <w:t>Zamestnávateľ</w:t>
      </w:r>
      <w:r w:rsidR="00C52381">
        <w:t xml:space="preserve"> žiakom </w:t>
      </w:r>
    </w:p>
    <w:p w14:paraId="301A340E" w14:textId="74512065" w:rsidR="00277033" w:rsidRDefault="00277033" w:rsidP="001016D2">
      <w:pPr>
        <w:pStyle w:val="Odsekzoznamu"/>
        <w:numPr>
          <w:ilvl w:val="0"/>
          <w:numId w:val="28"/>
        </w:numPr>
        <w:spacing w:after="2" w:line="264" w:lineRule="auto"/>
      </w:pPr>
      <w:r>
        <w:t xml:space="preserve">poskytuje </w:t>
      </w:r>
      <w:r w:rsidR="00253BD3">
        <w:t>osobné ochranné pracovné prostriedky;</w:t>
      </w:r>
    </w:p>
    <w:p w14:paraId="18598406" w14:textId="1857CCBB" w:rsidR="00277033" w:rsidRPr="004B0DCD" w:rsidRDefault="00C52381" w:rsidP="001016D2">
      <w:pPr>
        <w:pStyle w:val="Odsekzoznamu"/>
        <w:numPr>
          <w:ilvl w:val="0"/>
          <w:numId w:val="28"/>
        </w:numPr>
        <w:spacing w:after="2" w:line="264" w:lineRule="auto"/>
        <w:jc w:val="both"/>
      </w:pPr>
      <w:commentRangeStart w:id="4"/>
      <w:r w:rsidRPr="004B0DCD">
        <w:t>poskytuje</w:t>
      </w:r>
      <w:r w:rsidR="00E61C04" w:rsidRPr="004B0DCD">
        <w:t>/neposkytuje</w:t>
      </w:r>
      <w:r w:rsidRPr="004B0DCD">
        <w:t xml:space="preserve"> </w:t>
      </w:r>
      <w:commentRangeEnd w:id="4"/>
      <w:r w:rsidR="004B0DCD" w:rsidRPr="004B0DCD">
        <w:rPr>
          <w:rStyle w:val="Odkaznakomentr"/>
          <w:sz w:val="24"/>
          <w:szCs w:val="24"/>
        </w:rPr>
        <w:commentReference w:id="4"/>
      </w:r>
      <w:r w:rsidR="00277033" w:rsidRPr="004B0DCD">
        <w:t>stravné počas odborného výcviku na pracovisku zamestnávateľa</w:t>
      </w:r>
      <w:r w:rsidR="00253BD3" w:rsidRPr="004B0DCD">
        <w:t xml:space="preserve"> v zmysle § 26 ods. 4 zákona o odbornom vzdelávaní a príprave;</w:t>
      </w:r>
    </w:p>
    <w:p w14:paraId="72A665FD" w14:textId="7CA4B94C" w:rsidR="00253BD3" w:rsidRPr="004B0DCD" w:rsidRDefault="00253BD3" w:rsidP="001016D2">
      <w:pPr>
        <w:pStyle w:val="Odsekzoznamu"/>
        <w:numPr>
          <w:ilvl w:val="0"/>
          <w:numId w:val="28"/>
        </w:numPr>
        <w:spacing w:after="2" w:line="264" w:lineRule="auto"/>
        <w:jc w:val="both"/>
      </w:pPr>
      <w:commentRangeStart w:id="5"/>
      <w:r w:rsidRPr="004B0DCD">
        <w:t xml:space="preserve">poskytuje/neposkytuje </w:t>
      </w:r>
      <w:commentRangeEnd w:id="5"/>
      <w:r w:rsidR="004B0DCD" w:rsidRPr="004B0DCD">
        <w:rPr>
          <w:rStyle w:val="Odkaznakomentr"/>
          <w:sz w:val="24"/>
          <w:szCs w:val="24"/>
        </w:rPr>
        <w:commentReference w:id="5"/>
      </w:r>
      <w:r w:rsidRPr="004B0DCD">
        <w:t>finančné zabezpečenie vo forme podnikového štipendia počas výkonu cvičných prác v zmysle § 27 odseku 6. zákona o odbornom vzdelávaní a príprave;</w:t>
      </w:r>
    </w:p>
    <w:p w14:paraId="2DB8A121" w14:textId="54F643AE" w:rsidR="00C52381" w:rsidRDefault="00277033" w:rsidP="001016D2">
      <w:pPr>
        <w:pStyle w:val="Odsekzoznamu"/>
        <w:numPr>
          <w:ilvl w:val="0"/>
          <w:numId w:val="28"/>
        </w:numPr>
        <w:spacing w:after="2" w:line="264" w:lineRule="auto"/>
        <w:jc w:val="both"/>
      </w:pPr>
      <w:commentRangeStart w:id="6"/>
      <w:r w:rsidRPr="004B0DCD">
        <w:t>poskytuje/neposkytuje</w:t>
      </w:r>
      <w:r>
        <w:t xml:space="preserve"> </w:t>
      </w:r>
      <w:commentRangeEnd w:id="6"/>
      <w:r w:rsidR="004B0DCD">
        <w:rPr>
          <w:rStyle w:val="Odkaznakomentr"/>
          <w:sz w:val="24"/>
          <w:szCs w:val="24"/>
        </w:rPr>
        <w:commentReference w:id="6"/>
      </w:r>
      <w:r w:rsidR="00C52381">
        <w:t>finančné zabezpečenie</w:t>
      </w:r>
      <w:r w:rsidR="00253BD3">
        <w:t xml:space="preserve"> vo forme </w:t>
      </w:r>
      <w:r w:rsidR="00C52381">
        <w:t>odmen</w:t>
      </w:r>
      <w:r w:rsidR="00253BD3">
        <w:t>y</w:t>
      </w:r>
      <w:r w:rsidR="00C52381">
        <w:t xml:space="preserve"> za </w:t>
      </w:r>
      <w:r w:rsidR="00764E90">
        <w:t xml:space="preserve">                   </w:t>
      </w:r>
      <w:r w:rsidR="00C52381">
        <w:t>produktívnu prác</w:t>
      </w:r>
      <w:r w:rsidR="00253BD3">
        <w:t>u počas výkonu produktívnej práce</w:t>
      </w:r>
      <w:r w:rsidR="00C52381">
        <w:t xml:space="preserve"> v zmysle § 27 odseku 1. </w:t>
      </w:r>
      <w:r w:rsidR="00253BD3">
        <w:t>zákona o odbornom vzdelávaní a príprave.</w:t>
      </w:r>
    </w:p>
    <w:p w14:paraId="6687ED7C" w14:textId="6D6DE330" w:rsidR="000D11F8" w:rsidRDefault="007702CE" w:rsidP="009F7374">
      <w:pPr>
        <w:pStyle w:val="slovanyodsek"/>
      </w:pPr>
      <w:r>
        <w:t>Zamestnávateľ v</w:t>
      </w:r>
      <w:r w:rsidR="00F47614">
        <w:t>yčlení pre žiakov potrebnú kapacitu prezliekarní a</w:t>
      </w:r>
      <w:r w:rsidR="009F7374">
        <w:t> </w:t>
      </w:r>
      <w:r w:rsidR="00F47614">
        <w:t>hygienických</w:t>
      </w:r>
      <w:r w:rsidR="009F7374">
        <w:t xml:space="preserve"> </w:t>
      </w:r>
      <w:r w:rsidR="00F47614">
        <w:t>zariadení.</w:t>
      </w:r>
    </w:p>
    <w:p w14:paraId="07AE9BBF" w14:textId="77777777" w:rsidR="00672EAD" w:rsidRDefault="00672EAD" w:rsidP="00672EAD">
      <w:pPr>
        <w:tabs>
          <w:tab w:val="left" w:pos="1560"/>
        </w:tabs>
      </w:pPr>
    </w:p>
    <w:p w14:paraId="50999EDD" w14:textId="5C1065A0" w:rsidR="00A2261E" w:rsidRPr="00A2261E" w:rsidRDefault="00A2261E" w:rsidP="0076648E">
      <w:pPr>
        <w:pStyle w:val="Nadpis1"/>
      </w:pPr>
      <w:r w:rsidRPr="00A2261E">
        <w:t>Trvanie Zmluvy a spôsoby jej ukončenia</w:t>
      </w:r>
    </w:p>
    <w:p w14:paraId="64D740C4" w14:textId="7CD50B93" w:rsidR="00A2261E" w:rsidRDefault="00A2261E" w:rsidP="00E61C04">
      <w:pPr>
        <w:spacing w:after="2" w:line="264" w:lineRule="auto"/>
        <w:ind w:left="567" w:hanging="567"/>
        <w:jc w:val="both"/>
      </w:pPr>
      <w:r>
        <w:t xml:space="preserve">5.1. </w:t>
      </w:r>
      <w:r w:rsidR="00E61C04">
        <w:tab/>
      </w:r>
      <w:r>
        <w:t xml:space="preserve">Táto Zmluva nadobúda platnosť dňom jej podpísania oprávnenými osobami oboch </w:t>
      </w:r>
      <w:r w:rsidR="007702CE">
        <w:t xml:space="preserve">       </w:t>
      </w:r>
      <w:r>
        <w:t>zmluvných strán</w:t>
      </w:r>
      <w:commentRangeStart w:id="7"/>
      <w:r w:rsidR="00E46194">
        <w:t>.</w:t>
      </w:r>
      <w:commentRangeEnd w:id="7"/>
      <w:r w:rsidR="00A86CA2">
        <w:rPr>
          <w:rStyle w:val="Odkaznakomentr"/>
          <w:sz w:val="24"/>
          <w:szCs w:val="24"/>
        </w:rPr>
        <w:commentReference w:id="7"/>
      </w:r>
      <w:r>
        <w:t xml:space="preserve"> </w:t>
      </w:r>
    </w:p>
    <w:p w14:paraId="30DC84CF" w14:textId="144F3A26" w:rsidR="00A2261E" w:rsidRDefault="00A2261E" w:rsidP="00DB29FE">
      <w:pPr>
        <w:spacing w:after="2" w:line="264" w:lineRule="auto"/>
        <w:jc w:val="both"/>
      </w:pPr>
      <w:r>
        <w:t>5.2. Táto Zmluva sa  uzatvára na dobu určitú</w:t>
      </w:r>
      <w:r w:rsidRPr="004B0DCD">
        <w:t xml:space="preserve">, </w:t>
      </w:r>
      <w:commentRangeStart w:id="8"/>
      <w:r w:rsidRPr="004B0DCD">
        <w:t xml:space="preserve">do dňa </w:t>
      </w:r>
      <w:r w:rsidR="00D314F3" w:rsidRPr="004B0DCD">
        <w:t>....................</w:t>
      </w:r>
      <w:r w:rsidRPr="004B0DCD">
        <w:t>.</w:t>
      </w:r>
      <w:r>
        <w:t xml:space="preserve">  </w:t>
      </w:r>
      <w:commentRangeEnd w:id="8"/>
      <w:r w:rsidR="004B0DCD">
        <w:rPr>
          <w:rStyle w:val="Odkaznakomentr"/>
          <w:sz w:val="24"/>
          <w:szCs w:val="24"/>
        </w:rPr>
        <w:commentReference w:id="8"/>
      </w:r>
    </w:p>
    <w:p w14:paraId="16DFB85E" w14:textId="77777777" w:rsidR="00A2261E" w:rsidRDefault="00A2261E" w:rsidP="00DB29FE">
      <w:pPr>
        <w:spacing w:after="2" w:line="264" w:lineRule="auto"/>
        <w:jc w:val="both"/>
      </w:pPr>
      <w:r>
        <w:t xml:space="preserve">5.3  Zmluvu možno ukončiť pred uplynutím doby, na ktorú bola uzatvorená: </w:t>
      </w:r>
    </w:p>
    <w:p w14:paraId="1FB0A659" w14:textId="77777777" w:rsidR="00A2261E" w:rsidRDefault="00A2261E" w:rsidP="00DB29FE">
      <w:pPr>
        <w:numPr>
          <w:ilvl w:val="0"/>
          <w:numId w:val="18"/>
        </w:numPr>
        <w:spacing w:after="2" w:line="264" w:lineRule="auto"/>
        <w:ind w:hanging="360"/>
        <w:jc w:val="both"/>
      </w:pPr>
      <w:r>
        <w:t xml:space="preserve">vzájomnou písomnou dohodou zmluvných strán, a to dňom v nej uvedeným,  </w:t>
      </w:r>
    </w:p>
    <w:p w14:paraId="56EA60A6" w14:textId="77777777" w:rsidR="00A2261E" w:rsidRDefault="00A2261E" w:rsidP="00DB29FE">
      <w:pPr>
        <w:numPr>
          <w:ilvl w:val="0"/>
          <w:numId w:val="18"/>
        </w:numPr>
        <w:spacing w:after="2" w:line="264" w:lineRule="auto"/>
        <w:ind w:hanging="360"/>
        <w:jc w:val="both"/>
      </w:pPr>
      <w:r>
        <w:t xml:space="preserve">písomnou výpoveďou ktoroukoľvek zmluvnou stranou, a to aj bez uvedenia dôvodu. </w:t>
      </w:r>
    </w:p>
    <w:p w14:paraId="788AA29C" w14:textId="77777777" w:rsidR="00A2261E" w:rsidRDefault="00A2261E" w:rsidP="00DB29FE">
      <w:pPr>
        <w:jc w:val="both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Ktorákoľvek zmluvná strana môže túto Zmluvu kedykoľvek vypovedať aj bez uvedenia dôvodu. Výpovedná lehota je 1 (jeden) mesiac a začne plynúť dňom doručenia výpovede druhej zmluvnej strane.  </w:t>
      </w:r>
    </w:p>
    <w:p w14:paraId="798D207F" w14:textId="77777777" w:rsidR="0075258C" w:rsidRPr="002D075F" w:rsidRDefault="0075258C" w:rsidP="002D075F">
      <w:pPr>
        <w:spacing w:after="120"/>
        <w:jc w:val="both"/>
        <w:rPr>
          <w:bCs/>
          <w:sz w:val="16"/>
          <w:szCs w:val="16"/>
        </w:rPr>
      </w:pPr>
    </w:p>
    <w:p w14:paraId="3624A2A5" w14:textId="2F43872D" w:rsidR="00A2261E" w:rsidRPr="0076648E" w:rsidRDefault="00A2261E" w:rsidP="0076648E">
      <w:pPr>
        <w:pStyle w:val="Nadpis1"/>
      </w:pPr>
      <w:r w:rsidRPr="0076648E">
        <w:t>Záverečné ustanovenia</w:t>
      </w:r>
    </w:p>
    <w:p w14:paraId="36806D2F" w14:textId="77777777" w:rsidR="00A2261E" w:rsidRDefault="00A2261E" w:rsidP="00E61C04">
      <w:pPr>
        <w:spacing w:after="2" w:line="264" w:lineRule="auto"/>
        <w:ind w:left="426" w:hanging="426"/>
        <w:jc w:val="both"/>
      </w:pPr>
      <w:r>
        <w:t xml:space="preserve">6.1 Túto Zmluvu možno meniť a dopĺňať len formou písomných a vzostupne očíslovaných dodatkov podpísaných oprávnenými osobami oboch zmluvných strán, pričom takto uzatvorené dodatky budú tvoriť neoddeliteľnú súčasť tejto Zmluvy. Spôsob uskutočnenia zmien sa netýka zmeny </w:t>
      </w:r>
      <w:r w:rsidR="000B5DB3" w:rsidRPr="000B5DB3">
        <w:t>identifikačných údajov zmluvných strán uvedených v Čl. I tejto zmluvy</w:t>
      </w:r>
      <w:r>
        <w:t xml:space="preserve">, pri ktorých je postačujúce písomne oznámenie zmeny druhej zmluvnej strane. </w:t>
      </w:r>
    </w:p>
    <w:p w14:paraId="77E9645C" w14:textId="77777777" w:rsidR="00A2261E" w:rsidRPr="007F07AE" w:rsidRDefault="00A2261E" w:rsidP="00E61C04">
      <w:pPr>
        <w:spacing w:after="2" w:line="264" w:lineRule="auto"/>
        <w:ind w:left="426" w:hanging="426"/>
        <w:jc w:val="both"/>
      </w:pPr>
      <w:r>
        <w:t xml:space="preserve">6.2 Zmluvné strany sa dohodli, že písomnosti podľa tejto Zmluvy doručované poštou sa </w:t>
      </w:r>
      <w:r w:rsidRPr="007F07AE">
        <w:t xml:space="preserve">pokladajú za doručené i keď: </w:t>
      </w:r>
    </w:p>
    <w:p w14:paraId="4FBC17C7" w14:textId="77777777" w:rsidR="00A2261E" w:rsidRPr="007F07AE" w:rsidRDefault="00A2261E" w:rsidP="00DB29FE">
      <w:pPr>
        <w:numPr>
          <w:ilvl w:val="2"/>
          <w:numId w:val="21"/>
        </w:numPr>
        <w:spacing w:after="2" w:line="264" w:lineRule="auto"/>
        <w:ind w:hanging="360"/>
        <w:jc w:val="both"/>
      </w:pPr>
      <w:r w:rsidRPr="007F07AE">
        <w:t xml:space="preserve">zmluvná strana odmietne prevziať poštovú zásielku, a to dňom odmietnutia prevzatia zmluvnou stranou, </w:t>
      </w:r>
    </w:p>
    <w:p w14:paraId="7DE91EF5" w14:textId="77777777" w:rsidR="00A2261E" w:rsidRPr="007F07AE" w:rsidRDefault="00A2261E" w:rsidP="00DB29FE">
      <w:pPr>
        <w:numPr>
          <w:ilvl w:val="2"/>
          <w:numId w:val="21"/>
        </w:numPr>
        <w:spacing w:after="2" w:line="264" w:lineRule="auto"/>
        <w:ind w:hanging="360"/>
        <w:jc w:val="both"/>
      </w:pPr>
      <w:r w:rsidRPr="007F07AE">
        <w:t xml:space="preserve">poštová zásielka sa vráti ako nedoručiteľná alebo neprevzatá v odbernej lehote,  a to dňom vrátenia odosielateľovi a to i v prípade, že sa o nej adresát nedozvie. </w:t>
      </w:r>
    </w:p>
    <w:p w14:paraId="73558BE5" w14:textId="38841EF5" w:rsidR="00A2261E" w:rsidRDefault="00A2261E" w:rsidP="00E61C04">
      <w:pPr>
        <w:spacing w:after="2" w:line="264" w:lineRule="auto"/>
        <w:ind w:left="426" w:hanging="426"/>
        <w:jc w:val="both"/>
      </w:pPr>
      <w:r>
        <w:t xml:space="preserve">6.3 </w:t>
      </w:r>
      <w:r w:rsidR="00E61C04">
        <w:tab/>
      </w:r>
      <w:r>
        <w:t xml:space="preserve">Písomnosti doručované poštou podľa Zmluvy budú zmluvné strany zasielať na adresu sídla druhej zmluvnej strany, uvedenú v záhlaví Zmluvy. </w:t>
      </w:r>
    </w:p>
    <w:p w14:paraId="33E4C9CD" w14:textId="74393AB0" w:rsidR="00A2261E" w:rsidRDefault="00A2261E" w:rsidP="00E61C04">
      <w:pPr>
        <w:spacing w:after="2" w:line="264" w:lineRule="auto"/>
        <w:ind w:left="426" w:hanging="426"/>
        <w:jc w:val="both"/>
      </w:pPr>
      <w:r>
        <w:t xml:space="preserve">6.4 Právne vzťahy, vyplývajúce zo Zmluvy, sa riadia ustanoveniami zákona o odbornom vzdelávaní, ako aj platnými právnymi predpismi SR. </w:t>
      </w:r>
    </w:p>
    <w:p w14:paraId="6B1E8FD1" w14:textId="77777777" w:rsidR="00A2261E" w:rsidRDefault="00A2261E" w:rsidP="00E61C04">
      <w:pPr>
        <w:spacing w:after="2" w:line="264" w:lineRule="auto"/>
        <w:ind w:left="426" w:hanging="426"/>
        <w:jc w:val="both"/>
      </w:pPr>
      <w:r>
        <w:lastRenderedPageBreak/>
        <w:t xml:space="preserve">6.5  Zmluvné strany sa dohodli, že akékoľvek spory vzniknuté z tejto Zmluvy sa zaväzujú riešiť prioritne vzájomnou dohodou, až následne v prípade neúspešnej vzájomnej dohody cestou príslušného súdu SR v zmysle ustanovení zákona č. 160/2015 Z. z. Civilný sporový poriadok v znení neskorších predpisov. </w:t>
      </w:r>
    </w:p>
    <w:p w14:paraId="67BE0DC5" w14:textId="17FA9429" w:rsidR="00A2261E" w:rsidRDefault="00A2261E" w:rsidP="00E7514D">
      <w:pPr>
        <w:pStyle w:val="Odstavecseseznamem1"/>
        <w:spacing w:line="276" w:lineRule="auto"/>
        <w:ind w:left="426" w:hanging="426"/>
        <w:jc w:val="both"/>
      </w:pPr>
      <w:r>
        <w:t xml:space="preserve">6.6  </w:t>
      </w:r>
      <w:r w:rsidR="00774973" w:rsidRPr="000B5DB3">
        <w:rPr>
          <w:sz w:val="22"/>
          <w:szCs w:val="22"/>
        </w:rPr>
        <w:t>Zamestnávateľ</w:t>
      </w:r>
      <w:r w:rsidR="00BF2C43" w:rsidRPr="000B5DB3">
        <w:rPr>
          <w:sz w:val="22"/>
          <w:szCs w:val="22"/>
        </w:rPr>
        <w:t xml:space="preserve"> ako prevádzkovateľ spracúva osobné údaje poskytnuté </w:t>
      </w:r>
      <w:r w:rsidR="00774973" w:rsidRPr="000B5DB3">
        <w:rPr>
          <w:sz w:val="22"/>
          <w:szCs w:val="22"/>
        </w:rPr>
        <w:t>školou</w:t>
      </w:r>
      <w:r w:rsidR="00BF2C43" w:rsidRPr="000B5DB3">
        <w:rPr>
          <w:sz w:val="22"/>
          <w:szCs w:val="22"/>
        </w:rPr>
        <w:t xml:space="preserve"> na právnom základe podľa článku 6 ods.1 písmeno b) Nariadenia Európskeho parlamentu a Rady (EÚ) č. 2016/679 z 27. apríla 2016 o ochrane fyzických osôb pri spracúvaní osobných údajov a o voľnom pohybe takýchto údajov, ktorým sa zrušuje smernica 95/46/ES, v zmysle ktorého spracúvanie osobných údajov je nevyhnutné na plnenie zmluvy. Účelom spracúvania osobných údajov v rozsahu meno a priezvisko, je zabezpečenie a realizácia výkonu </w:t>
      </w:r>
      <w:r w:rsidR="00E61C04">
        <w:rPr>
          <w:sz w:val="22"/>
          <w:szCs w:val="22"/>
        </w:rPr>
        <w:t>odborného výcviku žiakov</w:t>
      </w:r>
      <w:r w:rsidR="00BF2C43" w:rsidRPr="000B5DB3">
        <w:rPr>
          <w:sz w:val="22"/>
          <w:szCs w:val="22"/>
        </w:rPr>
        <w:t xml:space="preserve"> stredných škôl. </w:t>
      </w:r>
    </w:p>
    <w:p w14:paraId="01231BA2" w14:textId="77777777" w:rsidR="00A2261E" w:rsidRDefault="00A2261E" w:rsidP="00E61C04">
      <w:pPr>
        <w:spacing w:after="2" w:line="264" w:lineRule="auto"/>
        <w:ind w:left="426" w:hanging="426"/>
        <w:jc w:val="both"/>
      </w:pPr>
      <w:r>
        <w:t xml:space="preserve">6.7 Zmluvné strany vyhlasujú, že si túto Zmluvu prečítali, jej obsahu porozumeli, považujú ju za dostatočne jasnú, určitú a zrozumiteľnú, neuzatvárajú ju v tiesni a ani za nápadne nevýhodných podmienok, pričom na znak toho, že táto Zmluva zodpovedá ich skutočnej a slobodnej vôli, túto podpisujú prostredníctvom svojich oprávnených osôb. </w:t>
      </w:r>
    </w:p>
    <w:p w14:paraId="3AE7B9E5" w14:textId="699E247F" w:rsidR="00A2261E" w:rsidRDefault="00A2261E" w:rsidP="00E61C04">
      <w:pPr>
        <w:spacing w:after="2" w:line="264" w:lineRule="auto"/>
        <w:ind w:left="426" w:hanging="426"/>
        <w:jc w:val="both"/>
      </w:pPr>
      <w:r>
        <w:t>6.8 Zm</w:t>
      </w:r>
      <w:r w:rsidR="00470614">
        <w:t xml:space="preserve">luva  je vyhotovená v </w:t>
      </w:r>
      <w:r w:rsidR="00F56DD3">
        <w:t>dvoch</w:t>
      </w:r>
      <w:r w:rsidR="00E46194" w:rsidRPr="00E46194">
        <w:t xml:space="preserve"> (</w:t>
      </w:r>
      <w:r w:rsidR="00F56DD3">
        <w:t>2</w:t>
      </w:r>
      <w:r w:rsidRPr="00E46194">
        <w:t>) vyhotoveniach</w:t>
      </w:r>
      <w:r>
        <w:t xml:space="preserve">, každé s platnosťou originálu, z toho </w:t>
      </w:r>
      <w:r w:rsidR="00F56DD3">
        <w:t>jedno</w:t>
      </w:r>
      <w:r w:rsidR="00E46194">
        <w:t xml:space="preserve"> (</w:t>
      </w:r>
      <w:r w:rsidR="00F56DD3">
        <w:t>1</w:t>
      </w:r>
      <w:r w:rsidR="00E46194">
        <w:t>) vyhotoveni</w:t>
      </w:r>
      <w:r w:rsidR="00F56DD3">
        <w:t>e</w:t>
      </w:r>
      <w:r w:rsidR="00E46194">
        <w:t xml:space="preserve"> obdrží š</w:t>
      </w:r>
      <w:r>
        <w:t xml:space="preserve">kola a </w:t>
      </w:r>
      <w:r w:rsidR="00F56DD3">
        <w:t>jedno</w:t>
      </w:r>
      <w:r>
        <w:t xml:space="preserve"> (</w:t>
      </w:r>
      <w:r w:rsidR="00F56DD3">
        <w:t>1</w:t>
      </w:r>
      <w:r w:rsidR="00E46194">
        <w:t>) vyhotoveni</w:t>
      </w:r>
      <w:r w:rsidR="00F56DD3">
        <w:t>e</w:t>
      </w:r>
      <w:r w:rsidR="004753ED">
        <w:t xml:space="preserve"> </w:t>
      </w:r>
      <w:r>
        <w:t xml:space="preserve">obdrží </w:t>
      </w:r>
      <w:r w:rsidR="00470614">
        <w:t>zamestnávateľ</w:t>
      </w:r>
      <w:r>
        <w:t xml:space="preserve">. </w:t>
      </w:r>
    </w:p>
    <w:p w14:paraId="66D347D4" w14:textId="1E478FBB" w:rsidR="00A2261E" w:rsidRDefault="00470614" w:rsidP="00DB29FE">
      <w:pPr>
        <w:spacing w:after="2" w:line="264" w:lineRule="auto"/>
        <w:jc w:val="both"/>
      </w:pPr>
      <w:r>
        <w:t xml:space="preserve">6.9 </w:t>
      </w:r>
      <w:r w:rsidR="00A2261E">
        <w:t xml:space="preserve">Neoddeliteľnou súčasťou tejto Zmluvy </w:t>
      </w:r>
      <w:r w:rsidR="00E97D7F">
        <w:t>je minimálne jedna</w:t>
      </w:r>
      <w:r w:rsidR="00A2261E">
        <w:t xml:space="preserve"> príloh</w:t>
      </w:r>
      <w:r w:rsidR="00E97D7F">
        <w:t>a</w:t>
      </w:r>
      <w:r w:rsidR="00A2261E">
        <w:t xml:space="preserve">: </w:t>
      </w:r>
    </w:p>
    <w:p w14:paraId="527779D0" w14:textId="212A2612" w:rsidR="00A2261E" w:rsidRDefault="00470614" w:rsidP="00DB29FE">
      <w:pPr>
        <w:spacing w:after="2" w:line="264" w:lineRule="auto"/>
        <w:ind w:left="1212"/>
        <w:jc w:val="both"/>
      </w:pPr>
      <w:r>
        <w:t xml:space="preserve">Príloha č. 1: </w:t>
      </w:r>
      <w:r w:rsidR="00783EAF">
        <w:t>Od</w:t>
      </w:r>
      <w:r w:rsidR="00FF4957">
        <w:t xml:space="preserve">borný výcvik </w:t>
      </w:r>
      <w:r w:rsidR="00783EAF">
        <w:t>- z</w:t>
      </w:r>
      <w:r w:rsidR="005213E4">
        <w:t>oznam žiakov</w:t>
      </w:r>
      <w:r w:rsidR="00E97D7F">
        <w:t xml:space="preserve"> a harmonogram</w:t>
      </w:r>
      <w:r w:rsidR="005213E4">
        <w:t xml:space="preserve"> </w:t>
      </w:r>
    </w:p>
    <w:p w14:paraId="341C0917" w14:textId="77777777" w:rsidR="00A2261E" w:rsidRDefault="00A2261E" w:rsidP="00DB29FE">
      <w:pPr>
        <w:spacing w:after="206" w:line="259" w:lineRule="auto"/>
        <w:jc w:val="both"/>
      </w:pPr>
    </w:p>
    <w:p w14:paraId="329573D3" w14:textId="77777777" w:rsidR="00CB7F2A" w:rsidRDefault="00CB7F2A" w:rsidP="00DB29FE">
      <w:pPr>
        <w:pStyle w:val="Zkladntext"/>
        <w:spacing w:line="360" w:lineRule="auto"/>
        <w:rPr>
          <w:sz w:val="22"/>
          <w:szCs w:val="22"/>
        </w:rPr>
      </w:pPr>
    </w:p>
    <w:p w14:paraId="2A892F89" w14:textId="77777777" w:rsidR="00470614" w:rsidRDefault="00470614" w:rsidP="0075258C">
      <w:pPr>
        <w:pStyle w:val="Zkladntext"/>
        <w:spacing w:line="360" w:lineRule="auto"/>
        <w:rPr>
          <w:sz w:val="22"/>
          <w:szCs w:val="22"/>
        </w:rPr>
      </w:pPr>
    </w:p>
    <w:p w14:paraId="6BF151FD" w14:textId="77777777" w:rsidR="00470614" w:rsidRPr="00CB7F2A" w:rsidRDefault="00470614" w:rsidP="0075258C">
      <w:pPr>
        <w:pStyle w:val="Zkladntext"/>
        <w:spacing w:line="360" w:lineRule="auto"/>
        <w:rPr>
          <w:sz w:val="22"/>
          <w:szCs w:val="22"/>
        </w:rPr>
      </w:pPr>
    </w:p>
    <w:p w14:paraId="23E35218" w14:textId="77777777" w:rsidR="00CB7F2A" w:rsidRPr="00470614" w:rsidRDefault="00CB7F2A" w:rsidP="00880DE8">
      <w:pPr>
        <w:pStyle w:val="Zkladntext"/>
        <w:spacing w:line="360" w:lineRule="auto"/>
        <w:rPr>
          <w:sz w:val="22"/>
          <w:szCs w:val="22"/>
        </w:rPr>
      </w:pPr>
    </w:p>
    <w:p w14:paraId="62D12DDF" w14:textId="77777777" w:rsidR="006B7C31" w:rsidRPr="00470614" w:rsidRDefault="006B7C31" w:rsidP="006B7C31">
      <w:pPr>
        <w:pStyle w:val="Zkladntext"/>
        <w:spacing w:line="360" w:lineRule="auto"/>
        <w:rPr>
          <w:sz w:val="22"/>
          <w:szCs w:val="22"/>
        </w:rPr>
      </w:pPr>
      <w:r w:rsidRPr="00470614">
        <w:rPr>
          <w:sz w:val="22"/>
          <w:szCs w:val="22"/>
        </w:rPr>
        <w:t xml:space="preserve"> </w:t>
      </w:r>
      <w:r w:rsidR="00504878" w:rsidRPr="00470614">
        <w:rPr>
          <w:sz w:val="22"/>
          <w:szCs w:val="22"/>
        </w:rPr>
        <w:t xml:space="preserve">v </w:t>
      </w:r>
      <w:r w:rsidRPr="00470614">
        <w:rPr>
          <w:sz w:val="22"/>
          <w:szCs w:val="22"/>
        </w:rPr>
        <w:t>...............................</w:t>
      </w:r>
      <w:r w:rsidR="00504878" w:rsidRPr="00470614">
        <w:rPr>
          <w:sz w:val="22"/>
          <w:szCs w:val="22"/>
        </w:rPr>
        <w:t>... dňa</w:t>
      </w:r>
      <w:r w:rsidR="000D7B6C" w:rsidRPr="00470614">
        <w:rPr>
          <w:sz w:val="22"/>
          <w:szCs w:val="22"/>
        </w:rPr>
        <w:t xml:space="preserve"> </w:t>
      </w:r>
      <w:r w:rsidR="00880DE8" w:rsidRPr="00470614">
        <w:rPr>
          <w:sz w:val="22"/>
          <w:szCs w:val="22"/>
        </w:rPr>
        <w:t>.............</w:t>
      </w:r>
      <w:r w:rsidR="002D075F" w:rsidRPr="00470614">
        <w:rPr>
          <w:sz w:val="22"/>
          <w:szCs w:val="22"/>
        </w:rPr>
        <w:t>.</w:t>
      </w:r>
      <w:r w:rsidR="00880DE8" w:rsidRPr="00470614">
        <w:rPr>
          <w:sz w:val="22"/>
          <w:szCs w:val="22"/>
        </w:rPr>
        <w:t>...</w:t>
      </w:r>
      <w:r w:rsidR="002D075F" w:rsidRPr="00470614">
        <w:rPr>
          <w:sz w:val="22"/>
          <w:szCs w:val="22"/>
        </w:rPr>
        <w:t>...</w:t>
      </w:r>
      <w:r w:rsidR="002B2D50" w:rsidRPr="00470614">
        <w:rPr>
          <w:sz w:val="22"/>
          <w:szCs w:val="22"/>
        </w:rPr>
        <w:t>...</w:t>
      </w:r>
      <w:r w:rsidR="00470614">
        <w:rPr>
          <w:sz w:val="22"/>
          <w:szCs w:val="22"/>
        </w:rPr>
        <w:tab/>
      </w:r>
      <w:r w:rsidR="00470614">
        <w:rPr>
          <w:sz w:val="22"/>
          <w:szCs w:val="22"/>
        </w:rPr>
        <w:tab/>
        <w:t xml:space="preserve">         </w:t>
      </w:r>
      <w:r w:rsidR="002B2D50" w:rsidRPr="00470614">
        <w:rPr>
          <w:sz w:val="22"/>
          <w:szCs w:val="22"/>
        </w:rPr>
        <w:t xml:space="preserve"> </w:t>
      </w:r>
      <w:r w:rsidR="00504878" w:rsidRPr="00470614">
        <w:rPr>
          <w:sz w:val="22"/>
          <w:szCs w:val="22"/>
        </w:rPr>
        <w:t>v</w:t>
      </w:r>
      <w:r w:rsidR="00F12BCC" w:rsidRPr="00470614">
        <w:rPr>
          <w:sz w:val="22"/>
          <w:szCs w:val="22"/>
        </w:rPr>
        <w:t> </w:t>
      </w:r>
      <w:r w:rsidR="000B5DB3">
        <w:rPr>
          <w:sz w:val="22"/>
          <w:szCs w:val="22"/>
        </w:rPr>
        <w:t>.........................</w:t>
      </w:r>
      <w:r w:rsidR="00F12BCC" w:rsidRPr="00470614">
        <w:rPr>
          <w:sz w:val="22"/>
          <w:szCs w:val="22"/>
        </w:rPr>
        <w:t xml:space="preserve"> </w:t>
      </w:r>
      <w:r w:rsidRPr="00470614">
        <w:rPr>
          <w:sz w:val="22"/>
          <w:szCs w:val="22"/>
        </w:rPr>
        <w:t xml:space="preserve"> dňa  ....................</w:t>
      </w:r>
      <w:r w:rsidR="002B2D50" w:rsidRPr="00470614">
        <w:rPr>
          <w:sz w:val="22"/>
          <w:szCs w:val="22"/>
        </w:rPr>
        <w:t>.....</w:t>
      </w:r>
    </w:p>
    <w:p w14:paraId="0DD9A4F9" w14:textId="77777777" w:rsidR="00F83932" w:rsidRPr="00470614" w:rsidRDefault="00F83932" w:rsidP="00880DE8">
      <w:pPr>
        <w:pStyle w:val="Zkladntext"/>
        <w:spacing w:line="360" w:lineRule="auto"/>
        <w:rPr>
          <w:sz w:val="22"/>
          <w:szCs w:val="22"/>
        </w:rPr>
      </w:pPr>
    </w:p>
    <w:p w14:paraId="719A9994" w14:textId="77777777" w:rsidR="00405445" w:rsidRPr="00470614" w:rsidRDefault="00405445" w:rsidP="00880DE8">
      <w:pPr>
        <w:pStyle w:val="Zkladntext"/>
        <w:spacing w:line="360" w:lineRule="auto"/>
        <w:rPr>
          <w:sz w:val="22"/>
          <w:szCs w:val="22"/>
        </w:rPr>
      </w:pPr>
    </w:p>
    <w:p w14:paraId="5302BAA6" w14:textId="77777777" w:rsidR="00405445" w:rsidRPr="00470614" w:rsidRDefault="00405445" w:rsidP="00880DE8">
      <w:pPr>
        <w:pStyle w:val="Zkladntext"/>
        <w:spacing w:line="360" w:lineRule="auto"/>
        <w:rPr>
          <w:sz w:val="22"/>
          <w:szCs w:val="22"/>
        </w:rPr>
      </w:pPr>
    </w:p>
    <w:p w14:paraId="2ABF641F" w14:textId="77777777" w:rsidR="009A7BDE" w:rsidRPr="00470614" w:rsidRDefault="009A7BDE" w:rsidP="009A7BDE">
      <w:pPr>
        <w:pStyle w:val="Zkladntext"/>
        <w:spacing w:line="360" w:lineRule="auto"/>
        <w:rPr>
          <w:b/>
          <w:sz w:val="22"/>
          <w:szCs w:val="22"/>
        </w:rPr>
      </w:pPr>
    </w:p>
    <w:p w14:paraId="01DE03F1" w14:textId="1346F131" w:rsidR="009A7BDE" w:rsidRPr="00A06D7B" w:rsidRDefault="009A7BDE" w:rsidP="00A06D7B">
      <w:pPr>
        <w:pStyle w:val="Zkladntext"/>
        <w:tabs>
          <w:tab w:val="center" w:pos="1701"/>
          <w:tab w:val="center" w:pos="7088"/>
        </w:tabs>
        <w:rPr>
          <w:bCs/>
          <w:sz w:val="22"/>
          <w:szCs w:val="22"/>
        </w:rPr>
      </w:pPr>
      <w:r w:rsidRPr="00A06D7B">
        <w:rPr>
          <w:bCs/>
          <w:sz w:val="22"/>
          <w:szCs w:val="22"/>
        </w:rPr>
        <w:t>.........................................................</w:t>
      </w:r>
      <w:r w:rsidR="00A06D7B" w:rsidRPr="00A06D7B">
        <w:rPr>
          <w:bCs/>
          <w:sz w:val="22"/>
          <w:szCs w:val="22"/>
        </w:rPr>
        <w:tab/>
      </w:r>
      <w:r w:rsidRPr="00A06D7B">
        <w:rPr>
          <w:bCs/>
          <w:sz w:val="22"/>
          <w:szCs w:val="22"/>
        </w:rPr>
        <w:t xml:space="preserve">.....................................................                               </w:t>
      </w:r>
      <w:r w:rsidR="00A06D7B" w:rsidRPr="00A06D7B">
        <w:rPr>
          <w:bCs/>
          <w:sz w:val="22"/>
          <w:szCs w:val="22"/>
        </w:rPr>
        <w:tab/>
        <w:t>Z</w:t>
      </w:r>
      <w:r w:rsidR="000B5DB3" w:rsidRPr="00A06D7B">
        <w:rPr>
          <w:bCs/>
          <w:sz w:val="22"/>
          <w:szCs w:val="22"/>
        </w:rPr>
        <w:t>amestnávateľ</w:t>
      </w:r>
      <w:r w:rsidR="00A06D7B" w:rsidRPr="00A06D7B">
        <w:rPr>
          <w:bCs/>
          <w:sz w:val="22"/>
          <w:szCs w:val="22"/>
        </w:rPr>
        <w:tab/>
        <w:t>Spojená škola, Ľ. Podjavorinskej 22, Prešov</w:t>
      </w:r>
    </w:p>
    <w:p w14:paraId="3D49E135" w14:textId="616AF165" w:rsidR="00504878" w:rsidRPr="00A06D7B" w:rsidRDefault="00A06D7B" w:rsidP="00A06D7B">
      <w:pPr>
        <w:pStyle w:val="Zkladntext"/>
        <w:tabs>
          <w:tab w:val="center" w:pos="1701"/>
          <w:tab w:val="center" w:pos="7088"/>
        </w:tabs>
        <w:spacing w:line="360" w:lineRule="auto"/>
        <w:rPr>
          <w:bCs/>
          <w:sz w:val="22"/>
          <w:szCs w:val="22"/>
        </w:rPr>
      </w:pPr>
      <w:r w:rsidRPr="00A06D7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Meno, funkcia</w:t>
      </w:r>
      <w:r w:rsidR="00504878" w:rsidRPr="00A06D7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Mgr. Ján Holub, riaditeľ</w:t>
      </w:r>
    </w:p>
    <w:p w14:paraId="565191FC" w14:textId="6E4E10EE" w:rsidR="00DD4D12" w:rsidRDefault="00DD4D1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3EC6DED" w14:textId="273591B4" w:rsidR="00CB7F2A" w:rsidRDefault="00DD4D12" w:rsidP="00504878">
      <w:pPr>
        <w:pStyle w:val="Zkladntext"/>
        <w:tabs>
          <w:tab w:val="left" w:pos="640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Príloha č. 1</w:t>
      </w:r>
    </w:p>
    <w:p w14:paraId="018E5161" w14:textId="77777777" w:rsidR="00DD4D12" w:rsidRDefault="00DD4D12" w:rsidP="00DD4D12">
      <w:pPr>
        <w:pStyle w:val="Nzov"/>
      </w:pPr>
      <w:r w:rsidRPr="00DD4D12">
        <w:t>Zmluva o poskytovaní praktického vyučovania</w:t>
      </w:r>
    </w:p>
    <w:p w14:paraId="15503F93" w14:textId="77777777" w:rsidR="00DD4D12" w:rsidRPr="00DD4D12" w:rsidRDefault="00DD4D12" w:rsidP="00DD4D12">
      <w:pPr>
        <w:pStyle w:val="Nzov"/>
      </w:pPr>
    </w:p>
    <w:p w14:paraId="637FE5AF" w14:textId="6C977A58" w:rsidR="00DD4D12" w:rsidRDefault="00DD4D12" w:rsidP="00DD4D12">
      <w:pPr>
        <w:pStyle w:val="Nzov"/>
      </w:pPr>
      <w:r w:rsidRPr="00DD4D12">
        <w:t>Odborný výcvik – zoznam žiakov a</w:t>
      </w:r>
      <w:r>
        <w:t> </w:t>
      </w:r>
      <w:r w:rsidRPr="00DD4D12">
        <w:t>harmonogram</w:t>
      </w:r>
    </w:p>
    <w:p w14:paraId="6449FAFD" w14:textId="77777777" w:rsidR="00DD4D12" w:rsidRDefault="00DD4D12" w:rsidP="00DD4D12">
      <w:pPr>
        <w:pStyle w:val="Zkladntext"/>
        <w:tabs>
          <w:tab w:val="left" w:pos="6405"/>
        </w:tabs>
        <w:spacing w:line="36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892275" w14:paraId="145C236C" w14:textId="77777777" w:rsidTr="00892275">
        <w:tc>
          <w:tcPr>
            <w:tcW w:w="3681" w:type="dxa"/>
          </w:tcPr>
          <w:p w14:paraId="0218E075" w14:textId="2CDDFA47" w:rsid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 w:rsidRPr="00892275">
              <w:t>Zamestnávateľ:</w:t>
            </w:r>
          </w:p>
        </w:tc>
        <w:tc>
          <w:tcPr>
            <w:tcW w:w="5379" w:type="dxa"/>
          </w:tcPr>
          <w:p w14:paraId="0F6798C3" w14:textId="47D48DC5" w:rsid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</w:p>
        </w:tc>
      </w:tr>
      <w:tr w:rsidR="00892275" w14:paraId="09F97330" w14:textId="77777777" w:rsidTr="00892275">
        <w:tc>
          <w:tcPr>
            <w:tcW w:w="3681" w:type="dxa"/>
          </w:tcPr>
          <w:p w14:paraId="2DC7A1A7" w14:textId="49E3D632" w:rsid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 w:rsidRPr="00892275">
              <w:t>Pracovisko praktického vyučovania</w:t>
            </w:r>
            <w:r>
              <w:t>:</w:t>
            </w:r>
          </w:p>
        </w:tc>
        <w:tc>
          <w:tcPr>
            <w:tcW w:w="5379" w:type="dxa"/>
          </w:tcPr>
          <w:p w14:paraId="5E915F14" w14:textId="0E077D0E" w:rsid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 w:rsidRPr="00892275">
              <w:t>zhodné so sídlom organizácie</w:t>
            </w:r>
          </w:p>
        </w:tc>
      </w:tr>
      <w:tr w:rsidR="00892275" w14:paraId="142F1676" w14:textId="77777777" w:rsidTr="00892275">
        <w:tc>
          <w:tcPr>
            <w:tcW w:w="3681" w:type="dxa"/>
          </w:tcPr>
          <w:p w14:paraId="3FBEE1AE" w14:textId="6D7D673C" w:rsidR="00892275" w:rsidRP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 w:rsidRPr="00892275">
              <w:t>Obdobie praktického vyučovania:</w:t>
            </w:r>
          </w:p>
        </w:tc>
        <w:tc>
          <w:tcPr>
            <w:tcW w:w="5379" w:type="dxa"/>
          </w:tcPr>
          <w:p w14:paraId="18E494D9" w14:textId="201FE4F6" w:rsidR="00892275" w:rsidRPr="00892275" w:rsidRDefault="006D001F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>
              <w:t>1.9.2026 – 30.6.2027</w:t>
            </w:r>
          </w:p>
        </w:tc>
      </w:tr>
      <w:tr w:rsidR="00892275" w14:paraId="1A9DDC2A" w14:textId="77777777" w:rsidTr="00892275">
        <w:tc>
          <w:tcPr>
            <w:tcW w:w="3681" w:type="dxa"/>
          </w:tcPr>
          <w:p w14:paraId="24DF6FCB" w14:textId="1CE15F14" w:rsidR="00892275" w:rsidRP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  <w:r>
              <w:t>Kontaktná osoba</w:t>
            </w:r>
            <w:r w:rsidR="009F1C42">
              <w:t xml:space="preserve"> / inštruktor </w:t>
            </w:r>
            <w:r w:rsidR="003C1EC4">
              <w:rPr>
                <w:rStyle w:val="Odkaznapoznmkupodiarou"/>
              </w:rPr>
              <w:footnoteReference w:id="1"/>
            </w:r>
            <w:r>
              <w:t>:</w:t>
            </w:r>
          </w:p>
        </w:tc>
        <w:tc>
          <w:tcPr>
            <w:tcW w:w="5379" w:type="dxa"/>
          </w:tcPr>
          <w:p w14:paraId="2AD07825" w14:textId="77777777" w:rsidR="00892275" w:rsidRPr="00892275" w:rsidRDefault="00892275" w:rsidP="00DD4D12">
            <w:pPr>
              <w:pStyle w:val="Zkladntext"/>
              <w:tabs>
                <w:tab w:val="left" w:pos="6405"/>
              </w:tabs>
              <w:spacing w:line="360" w:lineRule="auto"/>
            </w:pPr>
          </w:p>
        </w:tc>
      </w:tr>
    </w:tbl>
    <w:p w14:paraId="59B4617F" w14:textId="77777777" w:rsidR="00892275" w:rsidRDefault="00892275" w:rsidP="00DD4D12">
      <w:pPr>
        <w:pStyle w:val="Zkladntext"/>
        <w:tabs>
          <w:tab w:val="left" w:pos="6405"/>
        </w:tabs>
        <w:spacing w:line="360" w:lineRule="auto"/>
      </w:pPr>
    </w:p>
    <w:p w14:paraId="6BCA6C47" w14:textId="3105AF45" w:rsidR="00892275" w:rsidRPr="00892275" w:rsidRDefault="00892275" w:rsidP="00DD4D12">
      <w:pPr>
        <w:pStyle w:val="Zkladntext"/>
        <w:tabs>
          <w:tab w:val="left" w:pos="6405"/>
        </w:tabs>
        <w:spacing w:line="360" w:lineRule="auto"/>
        <w:rPr>
          <w:b/>
          <w:bCs/>
        </w:rPr>
      </w:pPr>
      <w:r w:rsidRPr="00892275">
        <w:rPr>
          <w:b/>
          <w:bCs/>
        </w:rPr>
        <w:t>Zoznam žiakov a harmonogram praktického vyučovania</w:t>
      </w:r>
    </w:p>
    <w:p w14:paraId="1AF11F0B" w14:textId="77777777" w:rsidR="00892275" w:rsidRPr="00892275" w:rsidRDefault="00892275" w:rsidP="00DD4D12">
      <w:pPr>
        <w:pStyle w:val="Zkladntext"/>
        <w:tabs>
          <w:tab w:val="left" w:pos="6405"/>
        </w:tabs>
        <w:spacing w:line="36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5"/>
        <w:gridCol w:w="2209"/>
        <w:gridCol w:w="794"/>
        <w:gridCol w:w="848"/>
        <w:gridCol w:w="1411"/>
        <w:gridCol w:w="3253"/>
      </w:tblGrid>
      <w:tr w:rsidR="00CF7874" w14:paraId="008CCAE2" w14:textId="77777777" w:rsidTr="00C84EB5"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7D4DCFEA" w14:textId="328DB090" w:rsidR="00CF7874" w:rsidRPr="00FA3654" w:rsidRDefault="00CF7874" w:rsidP="00FA365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3654">
              <w:rPr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2D2E2CAF" w14:textId="1A392143" w:rsidR="00CF7874" w:rsidRPr="00FA3654" w:rsidRDefault="00CF7874" w:rsidP="00CF787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3654">
              <w:rPr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F7505F8" w14:textId="346012A6" w:rsidR="00CF7874" w:rsidRPr="00FA3654" w:rsidRDefault="00CF7874" w:rsidP="00CF787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3654">
              <w:rPr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1381A816" w14:textId="22854423" w:rsidR="00CF7874" w:rsidRPr="00FA3654" w:rsidRDefault="00C84EB5" w:rsidP="00CF787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Odbor</w:t>
            </w:r>
            <w:r>
              <w:rPr>
                <w:rStyle w:val="Odkaznapoznmkupodi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1DFCD713" w14:textId="72AC11EA" w:rsidR="00CF7874" w:rsidRPr="00FA3654" w:rsidRDefault="00C84EB5" w:rsidP="00CF787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Dĺžka vyučovacieho dňa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2772F77A" w14:textId="6E66FB3E" w:rsidR="00CF7874" w:rsidRPr="00FA3654" w:rsidRDefault="00CF7874" w:rsidP="00CF7874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A3654">
              <w:rPr>
                <w:b/>
                <w:bCs/>
                <w:sz w:val="20"/>
                <w:szCs w:val="20"/>
              </w:rPr>
              <w:t>Dni praktického vyučovania</w:t>
            </w:r>
            <w:r w:rsidR="003C1EC4">
              <w:rPr>
                <w:rStyle w:val="Odkaznapoznmkupodi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CF7874" w14:paraId="500E3237" w14:textId="77777777" w:rsidTr="00C84EB5">
        <w:tc>
          <w:tcPr>
            <w:tcW w:w="545" w:type="dxa"/>
          </w:tcPr>
          <w:p w14:paraId="63C880DD" w14:textId="4BA94D48" w:rsidR="00CF7874" w:rsidRPr="00FA3654" w:rsidRDefault="00CF7874" w:rsidP="00A04A55">
            <w:pPr>
              <w:pStyle w:val="Zkladntext"/>
              <w:tabs>
                <w:tab w:val="left" w:pos="6405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FA3654">
              <w:rPr>
                <w:sz w:val="20"/>
                <w:szCs w:val="20"/>
              </w:rPr>
              <w:t>1</w:t>
            </w:r>
          </w:p>
        </w:tc>
        <w:tc>
          <w:tcPr>
            <w:tcW w:w="2209" w:type="dxa"/>
          </w:tcPr>
          <w:p w14:paraId="1E047D4C" w14:textId="77777777" w:rsidR="00CF7874" w:rsidRPr="00FA3654" w:rsidRDefault="00CF7874" w:rsidP="00DD4D12">
            <w:pPr>
              <w:pStyle w:val="Zkladntext"/>
              <w:tabs>
                <w:tab w:val="left" w:pos="640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D478C60" w14:textId="77777777" w:rsidR="00CF7874" w:rsidRPr="00FA3654" w:rsidRDefault="00CF7874" w:rsidP="00DD4D12">
            <w:pPr>
              <w:pStyle w:val="Zkladntext"/>
              <w:tabs>
                <w:tab w:val="left" w:pos="640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32A5CC5E" w14:textId="77777777" w:rsidR="00CF7874" w:rsidRPr="00FA3654" w:rsidRDefault="00CF7874" w:rsidP="00DD4D12">
            <w:pPr>
              <w:pStyle w:val="Zkladntext"/>
              <w:tabs>
                <w:tab w:val="left" w:pos="640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5FA070B3" w14:textId="77777777" w:rsidR="00CF7874" w:rsidRPr="00FA3654" w:rsidRDefault="00CF7874" w:rsidP="00DD4D12">
            <w:pPr>
              <w:pStyle w:val="Zkladntext"/>
              <w:tabs>
                <w:tab w:val="left" w:pos="640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14:paraId="2CE10875" w14:textId="07D3B3AC" w:rsidR="00CF7874" w:rsidRPr="00FA3654" w:rsidRDefault="00CF7874" w:rsidP="00DD4D12">
            <w:pPr>
              <w:pStyle w:val="Zkladntext"/>
              <w:tabs>
                <w:tab w:val="left" w:pos="6405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F9C9EA6" w14:textId="60189280" w:rsidR="00892275" w:rsidRPr="009F1C42" w:rsidRDefault="009F1C42" w:rsidP="00DD4D12">
      <w:pPr>
        <w:pStyle w:val="Zkladntext"/>
        <w:tabs>
          <w:tab w:val="left" w:pos="6405"/>
        </w:tabs>
        <w:spacing w:line="360" w:lineRule="auto"/>
        <w:rPr>
          <w:i/>
          <w:iCs/>
          <w:sz w:val="16"/>
          <w:szCs w:val="16"/>
        </w:rPr>
      </w:pPr>
      <w:r w:rsidRPr="009F1C42">
        <w:rPr>
          <w:i/>
          <w:iCs/>
          <w:sz w:val="16"/>
          <w:szCs w:val="16"/>
        </w:rPr>
        <w:t>Poznámka: Inštruktor poskytuje majstrovi odbornej výchovy informácie o činnosti a správaní žiaka; na hodnotení žiaka sa podieľa v súčinnosti so školou</w:t>
      </w:r>
    </w:p>
    <w:p w14:paraId="296DB5AC" w14:textId="77777777" w:rsidR="00892275" w:rsidRPr="00892275" w:rsidRDefault="00892275" w:rsidP="00DD4D12">
      <w:pPr>
        <w:pStyle w:val="Zkladntext"/>
        <w:tabs>
          <w:tab w:val="left" w:pos="6405"/>
        </w:tabs>
        <w:spacing w:line="360" w:lineRule="auto"/>
      </w:pPr>
    </w:p>
    <w:p w14:paraId="18CD0787" w14:textId="77777777" w:rsidR="00892275" w:rsidRPr="00892275" w:rsidRDefault="00892275" w:rsidP="00892275">
      <w:pPr>
        <w:spacing w:after="206" w:line="259" w:lineRule="auto"/>
        <w:jc w:val="both"/>
      </w:pPr>
    </w:p>
    <w:p w14:paraId="0CA67999" w14:textId="77777777" w:rsidR="00892275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699394DB" w14:textId="77777777" w:rsidR="00892275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5DC29130" w14:textId="77777777" w:rsidR="00892275" w:rsidRPr="00CB7F2A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0C48D367" w14:textId="77777777" w:rsidR="00892275" w:rsidRPr="00470614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60E2DEA6" w14:textId="77777777" w:rsidR="00892275" w:rsidRPr="00470614" w:rsidRDefault="00892275" w:rsidP="00892275">
      <w:pPr>
        <w:pStyle w:val="Zkladntext"/>
        <w:spacing w:line="360" w:lineRule="auto"/>
        <w:rPr>
          <w:sz w:val="22"/>
          <w:szCs w:val="22"/>
        </w:rPr>
      </w:pPr>
      <w:r w:rsidRPr="00470614">
        <w:rPr>
          <w:sz w:val="22"/>
          <w:szCs w:val="22"/>
        </w:rPr>
        <w:t xml:space="preserve"> v .................................. dňa 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470614">
        <w:rPr>
          <w:sz w:val="22"/>
          <w:szCs w:val="22"/>
        </w:rPr>
        <w:t xml:space="preserve"> v </w:t>
      </w:r>
      <w:r>
        <w:rPr>
          <w:sz w:val="22"/>
          <w:szCs w:val="22"/>
        </w:rPr>
        <w:t>.........................</w:t>
      </w:r>
      <w:r w:rsidRPr="00470614">
        <w:rPr>
          <w:sz w:val="22"/>
          <w:szCs w:val="22"/>
        </w:rPr>
        <w:t xml:space="preserve">  dňa  .........................</w:t>
      </w:r>
    </w:p>
    <w:p w14:paraId="7A846409" w14:textId="77777777" w:rsidR="00892275" w:rsidRPr="00470614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43FEB663" w14:textId="77777777" w:rsidR="00892275" w:rsidRPr="00470614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1DA7DD64" w14:textId="77777777" w:rsidR="00892275" w:rsidRPr="00470614" w:rsidRDefault="00892275" w:rsidP="00892275">
      <w:pPr>
        <w:pStyle w:val="Zkladntext"/>
        <w:spacing w:line="360" w:lineRule="auto"/>
        <w:rPr>
          <w:sz w:val="22"/>
          <w:szCs w:val="22"/>
        </w:rPr>
      </w:pPr>
    </w:p>
    <w:p w14:paraId="4BE50E9C" w14:textId="77777777" w:rsidR="00892275" w:rsidRPr="00470614" w:rsidRDefault="00892275" w:rsidP="00892275">
      <w:pPr>
        <w:pStyle w:val="Zkladntext"/>
        <w:spacing w:line="360" w:lineRule="auto"/>
        <w:rPr>
          <w:b/>
          <w:sz w:val="22"/>
          <w:szCs w:val="22"/>
        </w:rPr>
      </w:pPr>
    </w:p>
    <w:p w14:paraId="2D6E42E0" w14:textId="594C32C1" w:rsidR="00892275" w:rsidRPr="00A06D7B" w:rsidRDefault="00C84EB5" w:rsidP="00892275">
      <w:pPr>
        <w:pStyle w:val="Zkladntext"/>
        <w:tabs>
          <w:tab w:val="center" w:pos="1701"/>
          <w:tab w:val="center" w:pos="708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892275" w:rsidRPr="00A06D7B">
        <w:rPr>
          <w:bCs/>
          <w:sz w:val="22"/>
          <w:szCs w:val="22"/>
        </w:rPr>
        <w:t>.........................................................</w:t>
      </w:r>
      <w:r w:rsidR="00892275" w:rsidRPr="00A06D7B">
        <w:rPr>
          <w:bCs/>
          <w:sz w:val="22"/>
          <w:szCs w:val="22"/>
        </w:rPr>
        <w:tab/>
        <w:t xml:space="preserve">.....................................................                               </w:t>
      </w:r>
      <w:r w:rsidR="00892275" w:rsidRPr="00A06D7B">
        <w:rPr>
          <w:bCs/>
          <w:sz w:val="22"/>
          <w:szCs w:val="22"/>
        </w:rPr>
        <w:tab/>
        <w:t>Zamestnávateľ</w:t>
      </w:r>
      <w:r w:rsidR="00892275" w:rsidRPr="00A06D7B">
        <w:rPr>
          <w:bCs/>
          <w:sz w:val="22"/>
          <w:szCs w:val="22"/>
        </w:rPr>
        <w:tab/>
        <w:t>Spojená škola, Ľ. Podjavorinskej 22, Prešov</w:t>
      </w:r>
    </w:p>
    <w:p w14:paraId="7A085ACC" w14:textId="77777777" w:rsidR="00892275" w:rsidRPr="00A06D7B" w:rsidRDefault="00892275" w:rsidP="00892275">
      <w:pPr>
        <w:pStyle w:val="Zkladntext"/>
        <w:tabs>
          <w:tab w:val="center" w:pos="1701"/>
          <w:tab w:val="center" w:pos="7088"/>
        </w:tabs>
        <w:spacing w:line="360" w:lineRule="auto"/>
        <w:rPr>
          <w:bCs/>
          <w:sz w:val="22"/>
          <w:szCs w:val="22"/>
        </w:rPr>
      </w:pPr>
      <w:r w:rsidRPr="00A06D7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Meno, funkcia</w:t>
      </w:r>
      <w:r w:rsidRPr="00A06D7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Mgr. Ján Holub, riaditeľ</w:t>
      </w:r>
    </w:p>
    <w:p w14:paraId="4030522B" w14:textId="77777777" w:rsidR="00892275" w:rsidRPr="002D075F" w:rsidRDefault="00892275" w:rsidP="00DD4D12">
      <w:pPr>
        <w:pStyle w:val="Zkladntext"/>
        <w:tabs>
          <w:tab w:val="left" w:pos="6405"/>
        </w:tabs>
        <w:spacing w:line="360" w:lineRule="auto"/>
        <w:rPr>
          <w:sz w:val="20"/>
          <w:szCs w:val="20"/>
        </w:rPr>
      </w:pPr>
    </w:p>
    <w:sectPr w:rsidR="00892275" w:rsidRPr="002D075F" w:rsidSect="007C1B9C">
      <w:footerReference w:type="default" r:id="rId12"/>
      <w:pgSz w:w="11906" w:h="16838"/>
      <w:pgMar w:top="851" w:right="1418" w:bottom="1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ško Miroslav" w:date="2026-02-19T15:48:00Z" w:initials="MV">
    <w:p w14:paraId="125A5853" w14:textId="77777777" w:rsidR="004B0DCD" w:rsidRDefault="00472107" w:rsidP="004B0DCD">
      <w:pPr>
        <w:pStyle w:val="Textkomentra"/>
      </w:pPr>
      <w:r>
        <w:rPr>
          <w:rStyle w:val="Odkaznakomentr"/>
        </w:rPr>
        <w:annotationRef/>
      </w:r>
      <w:r w:rsidR="004B0DCD">
        <w:t>Prípadne definovať inú adresu pracoviska</w:t>
      </w:r>
    </w:p>
  </w:comment>
  <w:comment w:id="1" w:author="Andrea Ondová" w:date="2026-05-30T15:26:00Z" w:initials="AO">
    <w:p w14:paraId="4A8584AD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 prípade potreby upraviť na 7 (sedem)</w:t>
      </w:r>
    </w:p>
  </w:comment>
  <w:comment w:id="2" w:author="Andrea Ondová" w:date="2026-05-30T15:26:00Z" w:initials="AO">
    <w:p w14:paraId="73ADBB06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Vybrať jednu z možností</w:t>
      </w:r>
    </w:p>
  </w:comment>
  <w:comment w:id="3" w:author="Andrea Ondová" w:date="2026-05-30T15:27:00Z" w:initials="AO">
    <w:p w14:paraId="4E482FD6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 prípade potreby upraviť na 7-hodinový vyučovací deň</w:t>
      </w:r>
    </w:p>
  </w:comment>
  <w:comment w:id="4" w:author="Andrea Ondová" w:date="2026-05-30T15:28:00Z" w:initials="AO">
    <w:p w14:paraId="0E2C7A8F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Vybrať jednu z možností</w:t>
      </w:r>
    </w:p>
  </w:comment>
  <w:comment w:id="5" w:author="Andrea Ondová" w:date="2026-05-30T15:28:00Z" w:initials="AO">
    <w:p w14:paraId="569B7575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Vybrať jednu z možností</w:t>
      </w:r>
    </w:p>
  </w:comment>
  <w:comment w:id="6" w:author="Andrea Ondová" w:date="2026-05-30T15:28:00Z" w:initials="AO">
    <w:p w14:paraId="446D3537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Vybrať jednu z možností</w:t>
      </w:r>
    </w:p>
  </w:comment>
  <w:comment w:id="7" w:author="Vaško Miroslav" w:date="2026-02-19T15:56:00Z" w:initials="MV">
    <w:p w14:paraId="75A9FB44" w14:textId="77777777" w:rsidR="00A86CA2" w:rsidRPr="00772754" w:rsidRDefault="00A86CA2" w:rsidP="00A86CA2">
      <w:pPr>
        <w:pStyle w:val="Textkomentra"/>
      </w:pPr>
      <w:r>
        <w:rPr>
          <w:rStyle w:val="Odkaznakomentr"/>
        </w:rPr>
        <w:annotationRef/>
      </w:r>
      <w:r>
        <w:t xml:space="preserve">V prípade, že sa nebude touto zmluvou nakladať s majetkom zamestnávateľa alebo školy, </w:t>
      </w:r>
      <w:r w:rsidRPr="00590BA0">
        <w:rPr>
          <w:b/>
        </w:rPr>
        <w:t>tak podpisom zmluva nadobúda aj účinnosť</w:t>
      </w:r>
      <w:r>
        <w:rPr>
          <w:b/>
        </w:rPr>
        <w:t xml:space="preserve"> </w:t>
      </w:r>
      <w:r>
        <w:t>a nezverejňuje sa.</w:t>
      </w:r>
    </w:p>
    <w:p w14:paraId="15194D40" w14:textId="77777777" w:rsidR="00A86CA2" w:rsidRDefault="00A86CA2" w:rsidP="00A86CA2">
      <w:pPr>
        <w:pStyle w:val="Textkomentra"/>
      </w:pPr>
      <w:r>
        <w:t>Ak by sa s nejakým majetkom nakladalo, tak je pre účinnosť zmluvy potrebné jej zverejnenie v zmysle platnej legislatívy.</w:t>
      </w:r>
    </w:p>
  </w:comment>
  <w:comment w:id="8" w:author="Andrea Ondová" w:date="2026-05-30T15:28:00Z" w:initials="AO">
    <w:p w14:paraId="4F057069" w14:textId="77777777" w:rsidR="004B0DCD" w:rsidRDefault="004B0DCD" w:rsidP="004B0DCD">
      <w:pPr>
        <w:pStyle w:val="Textkomentra"/>
      </w:pPr>
      <w:r>
        <w:rPr>
          <w:rStyle w:val="Odkaznakomentr"/>
        </w:rPr>
        <w:annotationRef/>
      </w:r>
      <w:r>
        <w:t>Doplniť dátum trvania zmluvy. V zmysle §8 bod 5 zákona o OVP doba určitá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5A5853" w15:done="0"/>
  <w15:commentEx w15:paraId="4A8584AD" w15:done="1"/>
  <w15:commentEx w15:paraId="73ADBB06" w15:done="1"/>
  <w15:commentEx w15:paraId="4E482FD6" w15:done="1"/>
  <w15:commentEx w15:paraId="0E2C7A8F" w15:done="0"/>
  <w15:commentEx w15:paraId="569B7575" w15:done="0"/>
  <w15:commentEx w15:paraId="446D3537" w15:done="0"/>
  <w15:commentEx w15:paraId="15194D40" w15:done="0"/>
  <w15:commentEx w15:paraId="4F0570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C85E6" w16cex:dateUtc="2026-05-30T13:26:00Z"/>
  <w16cex:commentExtensible w16cex:durableId="340EFF93" w16cex:dateUtc="2026-05-30T13:26:00Z"/>
  <w16cex:commentExtensible w16cex:durableId="5C2CFAD5" w16cex:dateUtc="2026-05-30T13:27:00Z"/>
  <w16cex:commentExtensible w16cex:durableId="1A0D4AD1" w16cex:dateUtc="2026-05-30T13:28:00Z"/>
  <w16cex:commentExtensible w16cex:durableId="5906B990" w16cex:dateUtc="2026-05-30T13:28:00Z"/>
  <w16cex:commentExtensible w16cex:durableId="56C01CBA" w16cex:dateUtc="2026-05-30T13:28:00Z"/>
  <w16cex:commentExtensible w16cex:durableId="37B4D8C5" w16cex:dateUtc="2026-05-30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5A5853" w16cid:durableId="625785E5"/>
  <w16cid:commentId w16cid:paraId="4A8584AD" w16cid:durableId="60BC85E6"/>
  <w16cid:commentId w16cid:paraId="73ADBB06" w16cid:durableId="340EFF93"/>
  <w16cid:commentId w16cid:paraId="4E482FD6" w16cid:durableId="5C2CFAD5"/>
  <w16cid:commentId w16cid:paraId="0E2C7A8F" w16cid:durableId="1A0D4AD1"/>
  <w16cid:commentId w16cid:paraId="569B7575" w16cid:durableId="5906B990"/>
  <w16cid:commentId w16cid:paraId="446D3537" w16cid:durableId="56C01CBA"/>
  <w16cid:commentId w16cid:paraId="15194D40" w16cid:durableId="3EB9C151"/>
  <w16cid:commentId w16cid:paraId="4F057069" w16cid:durableId="37B4D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69FA" w14:textId="77777777" w:rsidR="00152A21" w:rsidRDefault="00152A21" w:rsidP="00D53426">
      <w:r>
        <w:separator/>
      </w:r>
    </w:p>
  </w:endnote>
  <w:endnote w:type="continuationSeparator" w:id="0">
    <w:p w14:paraId="20C09ABF" w14:textId="77777777" w:rsidR="00152A21" w:rsidRDefault="00152A21" w:rsidP="00D5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C621" w14:textId="7059CA53" w:rsidR="00E20896" w:rsidRPr="003C1EC4" w:rsidRDefault="00E20896" w:rsidP="003C1EC4">
    <w:pPr>
      <w:pStyle w:val="Pta"/>
    </w:pPr>
    <w:r w:rsidRPr="003C1E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5FB3" w14:textId="77777777" w:rsidR="00152A21" w:rsidRDefault="00152A21" w:rsidP="00D53426">
      <w:r>
        <w:separator/>
      </w:r>
    </w:p>
  </w:footnote>
  <w:footnote w:type="continuationSeparator" w:id="0">
    <w:p w14:paraId="7A1F4CAA" w14:textId="77777777" w:rsidR="00152A21" w:rsidRDefault="00152A21" w:rsidP="00D53426">
      <w:r>
        <w:continuationSeparator/>
      </w:r>
    </w:p>
  </w:footnote>
  <w:footnote w:id="1">
    <w:p w14:paraId="0A5C72E7" w14:textId="3C7BADC0" w:rsidR="003C1EC4" w:rsidRPr="003C1EC4" w:rsidRDefault="003C1EC4" w:rsidP="003C1EC4">
      <w:pPr>
        <w:pStyle w:val="Textpoznmkypodiarou"/>
      </w:pPr>
      <w:r w:rsidRPr="003C1EC4">
        <w:rPr>
          <w:rStyle w:val="Odkaznapoznmkupodiarou"/>
          <w:vertAlign w:val="baseline"/>
        </w:rPr>
        <w:footnoteRef/>
      </w:r>
      <w:r w:rsidRPr="003C1EC4">
        <w:t xml:space="preserve"> Meno, priezvisko, email a prípadne </w:t>
      </w:r>
      <w:r w:rsidR="00D8370E" w:rsidRPr="003C1EC4">
        <w:t>telefónne</w:t>
      </w:r>
      <w:r w:rsidRPr="003C1EC4">
        <w:t xml:space="preserve"> číslo na inštruktora / kontaktnú osobu. Bude mať prístup do EduPage pre zapisovanie dochádzky.</w:t>
      </w:r>
    </w:p>
  </w:footnote>
  <w:footnote w:id="2">
    <w:p w14:paraId="6D93AF68" w14:textId="77777777" w:rsidR="00C84EB5" w:rsidRPr="003C1EC4" w:rsidRDefault="00C84EB5" w:rsidP="00C84EB5">
      <w:pPr>
        <w:pStyle w:val="Textpoznmkypodiarou"/>
      </w:pPr>
      <w:r w:rsidRPr="003C1EC4">
        <w:rPr>
          <w:rStyle w:val="Odkaznapoznmkupodiarou"/>
          <w:vertAlign w:val="baseline"/>
        </w:rPr>
        <w:footnoteRef/>
      </w:r>
      <w:r w:rsidRPr="003C1EC4">
        <w:t xml:space="preserve"> Skratky odborov: POZS – programátor CNC strojov; MM – mechanik mechatroník; MELT – mechanik elektrotechnik; MPS – mechanik počítačových sietí</w:t>
      </w:r>
    </w:p>
  </w:footnote>
  <w:footnote w:id="3">
    <w:p w14:paraId="7FC15B27" w14:textId="2E7E04DB" w:rsidR="003C1EC4" w:rsidRDefault="003C1EC4" w:rsidP="003C1EC4">
      <w:pPr>
        <w:pStyle w:val="Textpoznmkypodiarou"/>
      </w:pPr>
      <w:r w:rsidRPr="003C1EC4">
        <w:rPr>
          <w:rStyle w:val="Odkaznapoznmkupodiarou"/>
          <w:vertAlign w:val="baseline"/>
        </w:rPr>
        <w:footnoteRef/>
      </w:r>
      <w:r w:rsidRPr="003C1EC4">
        <w:t xml:space="preserve"> Týždne a dni praktického vyučovania, napríklad NT-Po,Ut = nepárny týždeň, pondelok, utorok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25F"/>
    <w:multiLevelType w:val="hybridMultilevel"/>
    <w:tmpl w:val="9F8091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A45"/>
    <w:multiLevelType w:val="multilevel"/>
    <w:tmpl w:val="203295C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320CF"/>
    <w:multiLevelType w:val="multilevel"/>
    <w:tmpl w:val="A006A0D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121B9"/>
    <w:multiLevelType w:val="hybridMultilevel"/>
    <w:tmpl w:val="BB66A7BE"/>
    <w:lvl w:ilvl="0" w:tplc="955ED452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4BB5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8BB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B0C79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4DD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C0E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C794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E07D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60C0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D41AC"/>
    <w:multiLevelType w:val="hybridMultilevel"/>
    <w:tmpl w:val="8C646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228AA"/>
    <w:multiLevelType w:val="hybridMultilevel"/>
    <w:tmpl w:val="D8A6D6AC"/>
    <w:lvl w:ilvl="0" w:tplc="BB7AB2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6E35AA"/>
    <w:multiLevelType w:val="hybridMultilevel"/>
    <w:tmpl w:val="ADD66DBE"/>
    <w:lvl w:ilvl="0" w:tplc="07A812E8">
      <w:start w:val="1"/>
      <w:numFmt w:val="decimal"/>
      <w:lvlText w:val="Čl. 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A73A9"/>
    <w:multiLevelType w:val="hybridMultilevel"/>
    <w:tmpl w:val="F36C07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BE2"/>
    <w:multiLevelType w:val="hybridMultilevel"/>
    <w:tmpl w:val="194E3B36"/>
    <w:lvl w:ilvl="0" w:tplc="EAF8D700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A7B8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673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2704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A573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4260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4FA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BFD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4780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B1017F"/>
    <w:multiLevelType w:val="hybridMultilevel"/>
    <w:tmpl w:val="AF606E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48E9"/>
    <w:multiLevelType w:val="hybridMultilevel"/>
    <w:tmpl w:val="37F29654"/>
    <w:lvl w:ilvl="0" w:tplc="16A2AB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5295C"/>
    <w:multiLevelType w:val="multilevel"/>
    <w:tmpl w:val="C602C6D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506D69"/>
    <w:multiLevelType w:val="hybridMultilevel"/>
    <w:tmpl w:val="FA288FCA"/>
    <w:lvl w:ilvl="0" w:tplc="C4B4B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35121"/>
    <w:multiLevelType w:val="hybridMultilevel"/>
    <w:tmpl w:val="3EBAC5A4"/>
    <w:lvl w:ilvl="0" w:tplc="C6BA4798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A7F98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827AA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A5D0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860D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287B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8A20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AE9F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707BA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E17751"/>
    <w:multiLevelType w:val="hybridMultilevel"/>
    <w:tmpl w:val="D528EAD6"/>
    <w:lvl w:ilvl="0" w:tplc="CDC6C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15" w15:restartNumberingAfterBreak="0">
    <w:nsid w:val="4E462195"/>
    <w:multiLevelType w:val="hybridMultilevel"/>
    <w:tmpl w:val="26A88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53C95"/>
    <w:multiLevelType w:val="hybridMultilevel"/>
    <w:tmpl w:val="A94651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0C19"/>
    <w:multiLevelType w:val="multilevel"/>
    <w:tmpl w:val="F6A82848"/>
    <w:lvl w:ilvl="0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25476"/>
    <w:multiLevelType w:val="hybridMultilevel"/>
    <w:tmpl w:val="477AA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C1EE9"/>
    <w:multiLevelType w:val="hybridMultilevel"/>
    <w:tmpl w:val="F2D6ABCA"/>
    <w:lvl w:ilvl="0" w:tplc="A148B3A2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0D04B9"/>
    <w:multiLevelType w:val="multilevel"/>
    <w:tmpl w:val="7F427BA8"/>
    <w:lvl w:ilvl="0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AB6DC2"/>
    <w:multiLevelType w:val="multilevel"/>
    <w:tmpl w:val="E6A01D1C"/>
    <w:lvl w:ilvl="0">
      <w:start w:val="1"/>
      <w:numFmt w:val="decimal"/>
      <w:pStyle w:val="Nadpis1"/>
      <w:lvlText w:val="Čl. 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yodsek"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C66AAE"/>
    <w:multiLevelType w:val="hybridMultilevel"/>
    <w:tmpl w:val="B66865E2"/>
    <w:lvl w:ilvl="0" w:tplc="1832B8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8D2A6">
      <w:start w:val="1"/>
      <w:numFmt w:val="lowerLetter"/>
      <w:lvlText w:val="%2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6401E">
      <w:start w:val="1"/>
      <w:numFmt w:val="lowerLetter"/>
      <w:lvlRestart w:val="0"/>
      <w:lvlText w:val="%3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0FA">
      <w:start w:val="1"/>
      <w:numFmt w:val="decimal"/>
      <w:lvlText w:val="%4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036F2">
      <w:start w:val="1"/>
      <w:numFmt w:val="lowerLetter"/>
      <w:lvlText w:val="%5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C4B3EC">
      <w:start w:val="1"/>
      <w:numFmt w:val="lowerRoman"/>
      <w:lvlText w:val="%6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A2BA4">
      <w:start w:val="1"/>
      <w:numFmt w:val="decimal"/>
      <w:lvlText w:val="%7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670F6">
      <w:start w:val="1"/>
      <w:numFmt w:val="lowerLetter"/>
      <w:lvlText w:val="%8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CF6AA">
      <w:start w:val="1"/>
      <w:numFmt w:val="lowerRoman"/>
      <w:lvlText w:val="%9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181A4C"/>
    <w:multiLevelType w:val="hybridMultilevel"/>
    <w:tmpl w:val="3514B946"/>
    <w:lvl w:ilvl="0" w:tplc="6EDA2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7474C"/>
    <w:multiLevelType w:val="hybridMultilevel"/>
    <w:tmpl w:val="F6A82848"/>
    <w:lvl w:ilvl="0" w:tplc="A148B3A2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2614C6"/>
    <w:multiLevelType w:val="hybridMultilevel"/>
    <w:tmpl w:val="E55824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D2F0F"/>
    <w:multiLevelType w:val="multilevel"/>
    <w:tmpl w:val="5A16574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FD58A3"/>
    <w:multiLevelType w:val="hybridMultilevel"/>
    <w:tmpl w:val="44305080"/>
    <w:lvl w:ilvl="0" w:tplc="26FE3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898411">
    <w:abstractNumId w:val="19"/>
  </w:num>
  <w:num w:numId="2" w16cid:durableId="641925976">
    <w:abstractNumId w:val="27"/>
  </w:num>
  <w:num w:numId="3" w16cid:durableId="2086686821">
    <w:abstractNumId w:val="24"/>
  </w:num>
  <w:num w:numId="4" w16cid:durableId="1723795464">
    <w:abstractNumId w:val="17"/>
  </w:num>
  <w:num w:numId="5" w16cid:durableId="1327201402">
    <w:abstractNumId w:val="14"/>
  </w:num>
  <w:num w:numId="6" w16cid:durableId="909925970">
    <w:abstractNumId w:val="20"/>
  </w:num>
  <w:num w:numId="7" w16cid:durableId="861550092">
    <w:abstractNumId w:val="18"/>
  </w:num>
  <w:num w:numId="8" w16cid:durableId="664825998">
    <w:abstractNumId w:val="12"/>
  </w:num>
  <w:num w:numId="9" w16cid:durableId="1482698842">
    <w:abstractNumId w:val="25"/>
  </w:num>
  <w:num w:numId="10" w16cid:durableId="719020361">
    <w:abstractNumId w:val="16"/>
  </w:num>
  <w:num w:numId="11" w16cid:durableId="171729904">
    <w:abstractNumId w:val="9"/>
  </w:num>
  <w:num w:numId="12" w16cid:durableId="900100327">
    <w:abstractNumId w:val="10"/>
  </w:num>
  <w:num w:numId="13" w16cid:durableId="600071306">
    <w:abstractNumId w:val="7"/>
  </w:num>
  <w:num w:numId="14" w16cid:durableId="1444960634">
    <w:abstractNumId w:val="0"/>
  </w:num>
  <w:num w:numId="15" w16cid:durableId="1939172519">
    <w:abstractNumId w:val="8"/>
  </w:num>
  <w:num w:numId="16" w16cid:durableId="4094686">
    <w:abstractNumId w:val="26"/>
  </w:num>
  <w:num w:numId="17" w16cid:durableId="1675841101">
    <w:abstractNumId w:val="1"/>
  </w:num>
  <w:num w:numId="18" w16cid:durableId="364643338">
    <w:abstractNumId w:val="3"/>
  </w:num>
  <w:num w:numId="19" w16cid:durableId="816529015">
    <w:abstractNumId w:val="11"/>
  </w:num>
  <w:num w:numId="20" w16cid:durableId="615985635">
    <w:abstractNumId w:val="2"/>
  </w:num>
  <w:num w:numId="21" w16cid:durableId="365370655">
    <w:abstractNumId w:val="22"/>
  </w:num>
  <w:num w:numId="22" w16cid:durableId="1477406621">
    <w:abstractNumId w:val="13"/>
  </w:num>
  <w:num w:numId="23" w16cid:durableId="811561433">
    <w:abstractNumId w:val="4"/>
  </w:num>
  <w:num w:numId="24" w16cid:durableId="779447486">
    <w:abstractNumId w:val="6"/>
  </w:num>
  <w:num w:numId="25" w16cid:durableId="356081341">
    <w:abstractNumId w:val="23"/>
  </w:num>
  <w:num w:numId="26" w16cid:durableId="1396053819">
    <w:abstractNumId w:val="21"/>
  </w:num>
  <w:num w:numId="27" w16cid:durableId="1496729262">
    <w:abstractNumId w:val="15"/>
  </w:num>
  <w:num w:numId="28" w16cid:durableId="21125094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Ondová">
    <w15:presenceInfo w15:providerId="AD" w15:userId="S::ondova@ruzsr.sk::5b7e59f3-d5c6-4d6f-a883-1c6628c8bd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E8"/>
    <w:rsid w:val="000348B0"/>
    <w:rsid w:val="00050979"/>
    <w:rsid w:val="000731ED"/>
    <w:rsid w:val="0007622D"/>
    <w:rsid w:val="00093484"/>
    <w:rsid w:val="00096914"/>
    <w:rsid w:val="000B5DB3"/>
    <w:rsid w:val="000C436B"/>
    <w:rsid w:val="000D11F8"/>
    <w:rsid w:val="000D7B6C"/>
    <w:rsid w:val="000E4497"/>
    <w:rsid w:val="001016D2"/>
    <w:rsid w:val="00123B6B"/>
    <w:rsid w:val="00140D67"/>
    <w:rsid w:val="00143577"/>
    <w:rsid w:val="00152A21"/>
    <w:rsid w:val="00155CB7"/>
    <w:rsid w:val="00170FEA"/>
    <w:rsid w:val="001805B3"/>
    <w:rsid w:val="00181B01"/>
    <w:rsid w:val="001C3E47"/>
    <w:rsid w:val="001C7751"/>
    <w:rsid w:val="001D5FE9"/>
    <w:rsid w:val="002106B0"/>
    <w:rsid w:val="0022249F"/>
    <w:rsid w:val="0023477B"/>
    <w:rsid w:val="00242E8E"/>
    <w:rsid w:val="002430E7"/>
    <w:rsid w:val="00253BD3"/>
    <w:rsid w:val="00257EDC"/>
    <w:rsid w:val="0027076C"/>
    <w:rsid w:val="002711D4"/>
    <w:rsid w:val="00277033"/>
    <w:rsid w:val="00282B47"/>
    <w:rsid w:val="00286DA1"/>
    <w:rsid w:val="002B2D50"/>
    <w:rsid w:val="002D075F"/>
    <w:rsid w:val="002E04AD"/>
    <w:rsid w:val="002F0482"/>
    <w:rsid w:val="002F4FD0"/>
    <w:rsid w:val="003029D3"/>
    <w:rsid w:val="00326E68"/>
    <w:rsid w:val="00342EA2"/>
    <w:rsid w:val="003627AB"/>
    <w:rsid w:val="0036474D"/>
    <w:rsid w:val="003724F0"/>
    <w:rsid w:val="00383EDD"/>
    <w:rsid w:val="003A18FF"/>
    <w:rsid w:val="003A31B2"/>
    <w:rsid w:val="003A4476"/>
    <w:rsid w:val="003A7DB6"/>
    <w:rsid w:val="003B4FA0"/>
    <w:rsid w:val="003C1EC4"/>
    <w:rsid w:val="003C5838"/>
    <w:rsid w:val="003C663C"/>
    <w:rsid w:val="003D64ED"/>
    <w:rsid w:val="003F12C0"/>
    <w:rsid w:val="00405445"/>
    <w:rsid w:val="004143CD"/>
    <w:rsid w:val="00422F8D"/>
    <w:rsid w:val="00442A79"/>
    <w:rsid w:val="00462370"/>
    <w:rsid w:val="00464E2E"/>
    <w:rsid w:val="00464F01"/>
    <w:rsid w:val="00470614"/>
    <w:rsid w:val="00472107"/>
    <w:rsid w:val="004753ED"/>
    <w:rsid w:val="004A3FD3"/>
    <w:rsid w:val="004B0DCD"/>
    <w:rsid w:val="004D00C4"/>
    <w:rsid w:val="004F137D"/>
    <w:rsid w:val="004F25AC"/>
    <w:rsid w:val="00503351"/>
    <w:rsid w:val="00504878"/>
    <w:rsid w:val="005213E4"/>
    <w:rsid w:val="00533E9E"/>
    <w:rsid w:val="00543193"/>
    <w:rsid w:val="00550015"/>
    <w:rsid w:val="00562170"/>
    <w:rsid w:val="0058765A"/>
    <w:rsid w:val="00587E36"/>
    <w:rsid w:val="00590BA0"/>
    <w:rsid w:val="00592951"/>
    <w:rsid w:val="005934B1"/>
    <w:rsid w:val="005B0A41"/>
    <w:rsid w:val="005B33F2"/>
    <w:rsid w:val="005B52A7"/>
    <w:rsid w:val="005D5FBC"/>
    <w:rsid w:val="00603D3B"/>
    <w:rsid w:val="00616A85"/>
    <w:rsid w:val="00620EF5"/>
    <w:rsid w:val="00632F52"/>
    <w:rsid w:val="00633FC1"/>
    <w:rsid w:val="00645F4A"/>
    <w:rsid w:val="00646141"/>
    <w:rsid w:val="00666E04"/>
    <w:rsid w:val="00672EAD"/>
    <w:rsid w:val="00673BD5"/>
    <w:rsid w:val="00687580"/>
    <w:rsid w:val="00694FF2"/>
    <w:rsid w:val="006A21EC"/>
    <w:rsid w:val="006B7C31"/>
    <w:rsid w:val="006D001F"/>
    <w:rsid w:val="006D2764"/>
    <w:rsid w:val="006D4F4D"/>
    <w:rsid w:val="006F14E2"/>
    <w:rsid w:val="006F1E2B"/>
    <w:rsid w:val="00704EA0"/>
    <w:rsid w:val="0072319F"/>
    <w:rsid w:val="0074436D"/>
    <w:rsid w:val="0075258C"/>
    <w:rsid w:val="00753E06"/>
    <w:rsid w:val="00764E90"/>
    <w:rsid w:val="0076648E"/>
    <w:rsid w:val="0076765E"/>
    <w:rsid w:val="007702CE"/>
    <w:rsid w:val="00772754"/>
    <w:rsid w:val="00774973"/>
    <w:rsid w:val="0077543C"/>
    <w:rsid w:val="00783EAF"/>
    <w:rsid w:val="007B4AB6"/>
    <w:rsid w:val="007C1B9C"/>
    <w:rsid w:val="007F07AE"/>
    <w:rsid w:val="00812951"/>
    <w:rsid w:val="008221C7"/>
    <w:rsid w:val="0083330B"/>
    <w:rsid w:val="008352B6"/>
    <w:rsid w:val="00862037"/>
    <w:rsid w:val="00874AFB"/>
    <w:rsid w:val="00880DE8"/>
    <w:rsid w:val="00886DB0"/>
    <w:rsid w:val="00892275"/>
    <w:rsid w:val="008A7209"/>
    <w:rsid w:val="008D5CF5"/>
    <w:rsid w:val="008D7138"/>
    <w:rsid w:val="008F3B23"/>
    <w:rsid w:val="0091195A"/>
    <w:rsid w:val="00922818"/>
    <w:rsid w:val="0092768E"/>
    <w:rsid w:val="00932645"/>
    <w:rsid w:val="009328B3"/>
    <w:rsid w:val="009425E1"/>
    <w:rsid w:val="009433E6"/>
    <w:rsid w:val="0095163D"/>
    <w:rsid w:val="00965E54"/>
    <w:rsid w:val="00975FED"/>
    <w:rsid w:val="00990E99"/>
    <w:rsid w:val="009954A1"/>
    <w:rsid w:val="009A47CD"/>
    <w:rsid w:val="009A7BDE"/>
    <w:rsid w:val="009D7D62"/>
    <w:rsid w:val="009E053B"/>
    <w:rsid w:val="009E07BA"/>
    <w:rsid w:val="009F1C42"/>
    <w:rsid w:val="009F7374"/>
    <w:rsid w:val="00A01893"/>
    <w:rsid w:val="00A04A55"/>
    <w:rsid w:val="00A0638E"/>
    <w:rsid w:val="00A06D7B"/>
    <w:rsid w:val="00A2261E"/>
    <w:rsid w:val="00A4754A"/>
    <w:rsid w:val="00A66667"/>
    <w:rsid w:val="00A8238C"/>
    <w:rsid w:val="00A86CA2"/>
    <w:rsid w:val="00AB0C8D"/>
    <w:rsid w:val="00AB4D7A"/>
    <w:rsid w:val="00AC1B15"/>
    <w:rsid w:val="00AC3B89"/>
    <w:rsid w:val="00AC5454"/>
    <w:rsid w:val="00AE23A0"/>
    <w:rsid w:val="00AF074C"/>
    <w:rsid w:val="00B107A5"/>
    <w:rsid w:val="00B62962"/>
    <w:rsid w:val="00B655B4"/>
    <w:rsid w:val="00B712CE"/>
    <w:rsid w:val="00B73923"/>
    <w:rsid w:val="00BA42D5"/>
    <w:rsid w:val="00BA7E09"/>
    <w:rsid w:val="00BB3628"/>
    <w:rsid w:val="00BB6F3B"/>
    <w:rsid w:val="00BE5807"/>
    <w:rsid w:val="00BF2C43"/>
    <w:rsid w:val="00BF303D"/>
    <w:rsid w:val="00C11F34"/>
    <w:rsid w:val="00C30C66"/>
    <w:rsid w:val="00C30F4C"/>
    <w:rsid w:val="00C33732"/>
    <w:rsid w:val="00C52381"/>
    <w:rsid w:val="00C541E4"/>
    <w:rsid w:val="00C60BF1"/>
    <w:rsid w:val="00C61B8E"/>
    <w:rsid w:val="00C810EF"/>
    <w:rsid w:val="00C82A4A"/>
    <w:rsid w:val="00C84EB5"/>
    <w:rsid w:val="00CB4626"/>
    <w:rsid w:val="00CB7F2A"/>
    <w:rsid w:val="00CC1A55"/>
    <w:rsid w:val="00CE120A"/>
    <w:rsid w:val="00CF7874"/>
    <w:rsid w:val="00D128D0"/>
    <w:rsid w:val="00D314F3"/>
    <w:rsid w:val="00D357C0"/>
    <w:rsid w:val="00D4060C"/>
    <w:rsid w:val="00D4272B"/>
    <w:rsid w:val="00D42F84"/>
    <w:rsid w:val="00D53426"/>
    <w:rsid w:val="00D55378"/>
    <w:rsid w:val="00D56157"/>
    <w:rsid w:val="00D663EC"/>
    <w:rsid w:val="00D80D0B"/>
    <w:rsid w:val="00D8370E"/>
    <w:rsid w:val="00D9656E"/>
    <w:rsid w:val="00DB29FE"/>
    <w:rsid w:val="00DC1977"/>
    <w:rsid w:val="00DC58E6"/>
    <w:rsid w:val="00DD3DF5"/>
    <w:rsid w:val="00DD4D12"/>
    <w:rsid w:val="00DF0F92"/>
    <w:rsid w:val="00E05DEE"/>
    <w:rsid w:val="00E07464"/>
    <w:rsid w:val="00E20896"/>
    <w:rsid w:val="00E30149"/>
    <w:rsid w:val="00E46194"/>
    <w:rsid w:val="00E56920"/>
    <w:rsid w:val="00E61C04"/>
    <w:rsid w:val="00E7514D"/>
    <w:rsid w:val="00E81E2A"/>
    <w:rsid w:val="00E92D3D"/>
    <w:rsid w:val="00E97D7F"/>
    <w:rsid w:val="00EA2518"/>
    <w:rsid w:val="00ED1F20"/>
    <w:rsid w:val="00EE3DE9"/>
    <w:rsid w:val="00EE4D17"/>
    <w:rsid w:val="00EE5708"/>
    <w:rsid w:val="00F03663"/>
    <w:rsid w:val="00F12BCC"/>
    <w:rsid w:val="00F2284C"/>
    <w:rsid w:val="00F35CC5"/>
    <w:rsid w:val="00F37A70"/>
    <w:rsid w:val="00F47614"/>
    <w:rsid w:val="00F56DD3"/>
    <w:rsid w:val="00F65E56"/>
    <w:rsid w:val="00F6621B"/>
    <w:rsid w:val="00F7257B"/>
    <w:rsid w:val="00F83932"/>
    <w:rsid w:val="00F96E51"/>
    <w:rsid w:val="00FA3654"/>
    <w:rsid w:val="00FB3E75"/>
    <w:rsid w:val="00FC56EE"/>
    <w:rsid w:val="00FF495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B845C"/>
  <w15:chartTrackingRefBased/>
  <w15:docId w15:val="{CBF266DD-2794-4336-BCFC-F0480296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80DE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76648E"/>
    <w:pPr>
      <w:keepNext/>
      <w:numPr>
        <w:numId w:val="26"/>
      </w:numPr>
      <w:spacing w:before="120" w:after="120"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80DE8"/>
    <w:pPr>
      <w:jc w:val="center"/>
    </w:pPr>
    <w:rPr>
      <w:b/>
      <w:bCs/>
      <w:sz w:val="28"/>
    </w:rPr>
  </w:style>
  <w:style w:type="paragraph" w:styleId="Zkladntext">
    <w:name w:val="Body Text"/>
    <w:basedOn w:val="Normlny"/>
    <w:rsid w:val="00880DE8"/>
    <w:pPr>
      <w:jc w:val="both"/>
    </w:pPr>
  </w:style>
  <w:style w:type="table" w:styleId="Mriekatabuky">
    <w:name w:val="Table Grid"/>
    <w:basedOn w:val="Normlnatabuka"/>
    <w:rsid w:val="0088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64F01"/>
    <w:pPr>
      <w:ind w:left="708"/>
    </w:pPr>
  </w:style>
  <w:style w:type="paragraph" w:customStyle="1" w:styleId="Standard">
    <w:name w:val="Standard"/>
    <w:rsid w:val="009E07BA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rsid w:val="00E05D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05DEE"/>
    <w:rPr>
      <w:rFonts w:ascii="Segoe UI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rsid w:val="00D534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53426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D534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53426"/>
    <w:rPr>
      <w:sz w:val="24"/>
      <w:szCs w:val="24"/>
      <w:lang w:eastAsia="cs-CZ"/>
    </w:rPr>
  </w:style>
  <w:style w:type="character" w:styleId="Odkaznakomentr">
    <w:name w:val="annotation reference"/>
    <w:rsid w:val="0009348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93484"/>
    <w:rPr>
      <w:sz w:val="20"/>
      <w:szCs w:val="20"/>
    </w:rPr>
  </w:style>
  <w:style w:type="character" w:customStyle="1" w:styleId="TextkomentraChar">
    <w:name w:val="Text komentára Char"/>
    <w:link w:val="Textkomentra"/>
    <w:rsid w:val="0009348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93484"/>
    <w:rPr>
      <w:b/>
      <w:bCs/>
    </w:rPr>
  </w:style>
  <w:style w:type="character" w:customStyle="1" w:styleId="PredmetkomentraChar">
    <w:name w:val="Predmet komentára Char"/>
    <w:link w:val="Predmetkomentra"/>
    <w:rsid w:val="00093484"/>
    <w:rPr>
      <w:b/>
      <w:bCs/>
      <w:lang w:eastAsia="cs-CZ"/>
    </w:rPr>
  </w:style>
  <w:style w:type="character" w:styleId="Hypertextovprepojenie">
    <w:name w:val="Hyperlink"/>
    <w:uiPriority w:val="99"/>
    <w:unhideWhenUsed/>
    <w:rsid w:val="00BF2C43"/>
    <w:rPr>
      <w:color w:val="0563C1"/>
      <w:u w:val="single"/>
    </w:rPr>
  </w:style>
  <w:style w:type="paragraph" w:customStyle="1" w:styleId="Odstavecseseznamem1">
    <w:name w:val="Odstavec se seznamem1"/>
    <w:basedOn w:val="Normlny"/>
    <w:uiPriority w:val="34"/>
    <w:rsid w:val="00BF2C43"/>
    <w:pPr>
      <w:ind w:left="720"/>
      <w:contextualSpacing/>
    </w:pPr>
    <w:rPr>
      <w:rFonts w:eastAsia="Calibri"/>
    </w:rPr>
  </w:style>
  <w:style w:type="paragraph" w:styleId="Textpoznmkypodiarou">
    <w:name w:val="footnote text"/>
    <w:basedOn w:val="Normlny"/>
    <w:link w:val="TextpoznmkypodiarouChar"/>
    <w:rsid w:val="003C1EC4"/>
    <w:rPr>
      <w:i/>
      <w:iCs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C1EC4"/>
    <w:rPr>
      <w:i/>
      <w:iCs/>
      <w:lang w:eastAsia="cs-CZ"/>
    </w:rPr>
  </w:style>
  <w:style w:type="character" w:styleId="Odkaznapoznmkupodiarou">
    <w:name w:val="footnote reference"/>
    <w:basedOn w:val="Predvolenpsmoodseku"/>
    <w:rsid w:val="003C1EC4"/>
    <w:rPr>
      <w:vertAlign w:val="superscript"/>
    </w:rPr>
  </w:style>
  <w:style w:type="paragraph" w:customStyle="1" w:styleId="slovanyodsek">
    <w:name w:val="Číslovany odsek"/>
    <w:basedOn w:val="Normlny"/>
    <w:link w:val="slovanyodsekChar"/>
    <w:qFormat/>
    <w:rsid w:val="000348B0"/>
    <w:pPr>
      <w:numPr>
        <w:ilvl w:val="1"/>
        <w:numId w:val="26"/>
      </w:numPr>
      <w:tabs>
        <w:tab w:val="left" w:pos="567"/>
      </w:tabs>
      <w:ind w:left="567" w:hanging="567"/>
      <w:jc w:val="both"/>
    </w:pPr>
  </w:style>
  <w:style w:type="character" w:customStyle="1" w:styleId="slovanyodsekChar">
    <w:name w:val="Číslovany odsek Char"/>
    <w:basedOn w:val="Predvolenpsmoodseku"/>
    <w:link w:val="slovanyodsek"/>
    <w:rsid w:val="000348B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6F59-FA15-44EB-A666-A1627013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O H O D A</vt:lpstr>
    </vt:vector>
  </TitlesOfParts>
  <Company/>
  <LinksUpToDate>false</LinksUpToDate>
  <CharactersWithSpaces>10911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https://psk.sk/domov/urad-psk/ochrana-osobnych-udajov/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PC</dc:creator>
  <cp:keywords/>
  <cp:lastModifiedBy>Lacko Mário</cp:lastModifiedBy>
  <cp:revision>39</cp:revision>
  <cp:lastPrinted>2024-08-25T20:32:00Z</cp:lastPrinted>
  <dcterms:created xsi:type="dcterms:W3CDTF">2026-05-18T18:12:00Z</dcterms:created>
  <dcterms:modified xsi:type="dcterms:W3CDTF">2026-06-16T10:15:00Z</dcterms:modified>
</cp:coreProperties>
</file>